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6E0" w:rsidRPr="00D256E0" w:rsidRDefault="00D256E0" w:rsidP="00D256E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D256E0">
        <w:rPr>
          <w:rFonts w:ascii="inherit" w:eastAsia="Times New Roman" w:hAnsi="inherit" w:cs="Times New Roman"/>
          <w:b/>
          <w:bCs/>
          <w:color w:val="000000"/>
          <w:kern w:val="36"/>
          <w:sz w:val="53"/>
          <w:lang w:eastAsia="ru-RU"/>
        </w:rPr>
        <w:t>Салат из зеленого горошка с соленым огурцом</w:t>
      </w:r>
    </w:p>
    <w:p w:rsidR="00D256E0" w:rsidRPr="00D256E0" w:rsidRDefault="00D256E0" w:rsidP="00D256E0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D256E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D256E0" w:rsidRPr="00D256E0" w:rsidRDefault="00137CF9" w:rsidP="00D256E0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Т</w:t>
      </w:r>
      <w:r w:rsidR="00F1627A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ЕХНИКО-ТЕХНОЛОГИЧЕСКАЯ КАРТА №22 </w:t>
      </w:r>
      <w:r w:rsidR="00D256E0" w:rsidRPr="00D256E0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Салат из зеленого горошка с соленым огурцом</w:t>
      </w:r>
    </w:p>
    <w:p w:rsidR="00D256E0" w:rsidRPr="00D256E0" w:rsidRDefault="00D256E0" w:rsidP="00D256E0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D256E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D256E0" w:rsidRPr="00D256E0" w:rsidRDefault="00D256E0" w:rsidP="00D256E0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D256E0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ОБЛАСТЬ ПРИМЕНЕНИЯ</w:t>
      </w:r>
    </w:p>
    <w:p w:rsidR="00D256E0" w:rsidRPr="00D256E0" w:rsidRDefault="00D256E0" w:rsidP="00D256E0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D256E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D256E0" w:rsidRPr="00D256E0" w:rsidRDefault="00D256E0" w:rsidP="00D256E0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D256E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Настоящая технико-технологическая карта разработана в соответствии ГОСТ 31987-2012 и распространяется на блюдо Салат из зеленого горошка с соленым огурцом вырабатываемое объектом общественного питания.</w:t>
      </w:r>
    </w:p>
    <w:p w:rsidR="00D256E0" w:rsidRPr="00D256E0" w:rsidRDefault="00D256E0" w:rsidP="00D256E0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D256E0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 </w:t>
      </w:r>
    </w:p>
    <w:p w:rsidR="00D256E0" w:rsidRPr="00D256E0" w:rsidRDefault="00D256E0" w:rsidP="00D256E0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D256E0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ТРЕБОВАНИЯ К СЫРЬЮ</w:t>
      </w:r>
    </w:p>
    <w:p w:rsidR="00D256E0" w:rsidRPr="00D256E0" w:rsidRDefault="00D256E0" w:rsidP="00D256E0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D256E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D256E0" w:rsidRPr="00D256E0" w:rsidRDefault="00D256E0" w:rsidP="00D256E0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D256E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Продовольственное сырье, пищевые продукты и полуфабрикаты, используемые для приготовления блюда должны соответствовать требованиям действующих нормативных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 </w:t>
      </w:r>
    </w:p>
    <w:p w:rsidR="00D256E0" w:rsidRPr="00D256E0" w:rsidRDefault="00D256E0" w:rsidP="00D256E0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D256E0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 3. РЕЦЕПТУРА</w:t>
      </w:r>
    </w:p>
    <w:p w:rsidR="00D256E0" w:rsidRPr="00D256E0" w:rsidRDefault="00D256E0" w:rsidP="00D256E0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D256E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tbl>
      <w:tblPr>
        <w:tblW w:w="4200" w:type="dxa"/>
        <w:tblInd w:w="93" w:type="dxa"/>
        <w:tblLook w:val="04A0"/>
      </w:tblPr>
      <w:tblGrid>
        <w:gridCol w:w="2320"/>
        <w:gridCol w:w="920"/>
        <w:gridCol w:w="960"/>
      </w:tblGrid>
      <w:tr w:rsidR="00D256E0" w:rsidRPr="00D256E0" w:rsidTr="00D256E0">
        <w:trPr>
          <w:trHeight w:val="585"/>
        </w:trPr>
        <w:tc>
          <w:tcPr>
            <w:tcW w:w="2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256E0" w:rsidRPr="00D256E0" w:rsidRDefault="00D256E0" w:rsidP="00D256E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D256E0">
              <w:rPr>
                <w:rFonts w:ascii="inherit" w:eastAsia="Times New Roman" w:hAnsi="inherit" w:cs="Times New Roman"/>
                <w:color w:val="000000"/>
                <w:lang w:eastAsia="ru-RU"/>
              </w:rPr>
              <w:t>Наименование сырья</w:t>
            </w:r>
          </w:p>
        </w:tc>
        <w:tc>
          <w:tcPr>
            <w:tcW w:w="9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D256E0" w:rsidRPr="00D256E0" w:rsidRDefault="00D256E0" w:rsidP="00D256E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D256E0">
              <w:rPr>
                <w:rFonts w:ascii="inherit" w:eastAsia="Times New Roman" w:hAnsi="inherit" w:cs="Times New Roman"/>
                <w:color w:val="000000"/>
                <w:lang w:eastAsia="ru-RU"/>
              </w:rPr>
              <w:t>Брутто, гр.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D256E0" w:rsidRPr="00D256E0" w:rsidRDefault="00D256E0" w:rsidP="00D256E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D256E0">
              <w:rPr>
                <w:rFonts w:ascii="inherit" w:eastAsia="Times New Roman" w:hAnsi="inherit" w:cs="Times New Roman"/>
                <w:color w:val="000000"/>
                <w:lang w:eastAsia="ru-RU"/>
              </w:rPr>
              <w:t>Нетто, гр.</w:t>
            </w:r>
          </w:p>
        </w:tc>
      </w:tr>
      <w:tr w:rsidR="00D256E0" w:rsidRPr="00D256E0" w:rsidTr="00D256E0">
        <w:trPr>
          <w:trHeight w:val="315"/>
        </w:trPr>
        <w:tc>
          <w:tcPr>
            <w:tcW w:w="23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6E0" w:rsidRPr="00D256E0" w:rsidRDefault="00D256E0" w:rsidP="00D256E0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256E0" w:rsidRPr="00D256E0" w:rsidRDefault="00D256E0" w:rsidP="00D256E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256E0" w:rsidRPr="00D256E0" w:rsidRDefault="00D256E0" w:rsidP="00D256E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</w:tr>
      <w:tr w:rsidR="00D256E0" w:rsidRPr="00D256E0" w:rsidTr="00D256E0">
        <w:trPr>
          <w:trHeight w:val="315"/>
        </w:trPr>
        <w:tc>
          <w:tcPr>
            <w:tcW w:w="2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256E0" w:rsidRPr="00D256E0" w:rsidRDefault="00D256E0" w:rsidP="00D256E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D256E0">
              <w:rPr>
                <w:rFonts w:ascii="inherit" w:eastAsia="Times New Roman" w:hAnsi="inherit" w:cs="Times New Roman"/>
                <w:color w:val="000000"/>
                <w:lang w:eastAsia="ru-RU"/>
              </w:rPr>
              <w:t>Зелёный горошек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D256E0" w:rsidRPr="00D256E0" w:rsidRDefault="00D256E0" w:rsidP="009975C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D256E0">
              <w:rPr>
                <w:rFonts w:ascii="inherit" w:eastAsia="Times New Roman" w:hAnsi="inherit" w:cs="Times New Roman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D256E0" w:rsidRPr="00D256E0" w:rsidRDefault="00D256E0" w:rsidP="009975C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D256E0">
              <w:rPr>
                <w:rFonts w:ascii="inherit" w:eastAsia="Times New Roman" w:hAnsi="inherit" w:cs="Times New Roman"/>
                <w:color w:val="000000"/>
                <w:lang w:eastAsia="ru-RU"/>
              </w:rPr>
              <w:t>45</w:t>
            </w:r>
          </w:p>
        </w:tc>
      </w:tr>
      <w:tr w:rsidR="00D256E0" w:rsidRPr="00D256E0" w:rsidTr="00D256E0">
        <w:trPr>
          <w:trHeight w:val="315"/>
        </w:trPr>
        <w:tc>
          <w:tcPr>
            <w:tcW w:w="2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D256E0" w:rsidRPr="00D256E0" w:rsidRDefault="00D256E0" w:rsidP="00D256E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D256E0">
              <w:rPr>
                <w:rFonts w:ascii="inherit" w:eastAsia="Times New Roman" w:hAnsi="inherit" w:cs="Times New Roman"/>
                <w:color w:val="000000"/>
                <w:lang w:eastAsia="ru-RU"/>
              </w:rPr>
              <w:t>Огурец солёный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256E0" w:rsidRPr="00D256E0" w:rsidRDefault="00D256E0" w:rsidP="009975C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D256E0">
              <w:rPr>
                <w:rFonts w:ascii="inherit" w:eastAsia="Times New Roman" w:hAnsi="inherit" w:cs="Times New Roman"/>
                <w:color w:val="000000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256E0" w:rsidRPr="00D256E0" w:rsidRDefault="00D256E0" w:rsidP="009975C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D256E0">
              <w:rPr>
                <w:rFonts w:ascii="inherit" w:eastAsia="Times New Roman" w:hAnsi="inherit" w:cs="Times New Roman"/>
                <w:color w:val="000000"/>
                <w:lang w:eastAsia="ru-RU"/>
              </w:rPr>
              <w:t>16</w:t>
            </w:r>
          </w:p>
        </w:tc>
      </w:tr>
      <w:tr w:rsidR="00D256E0" w:rsidRPr="00D256E0" w:rsidTr="00D256E0">
        <w:trPr>
          <w:trHeight w:val="315"/>
        </w:trPr>
        <w:tc>
          <w:tcPr>
            <w:tcW w:w="2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256E0" w:rsidRPr="00D256E0" w:rsidRDefault="00D256E0" w:rsidP="00D256E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D256E0">
              <w:rPr>
                <w:rFonts w:ascii="inherit" w:eastAsia="Times New Roman" w:hAnsi="inherit" w:cs="Times New Roman"/>
                <w:color w:val="000000"/>
                <w:lang w:eastAsia="ru-RU"/>
              </w:rPr>
              <w:t>Лук репчатый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D256E0" w:rsidRPr="00D256E0" w:rsidRDefault="00D256E0" w:rsidP="009975C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D256E0">
              <w:rPr>
                <w:rFonts w:ascii="inherit" w:eastAsia="Times New Roman" w:hAnsi="inherit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D256E0" w:rsidRPr="00D256E0" w:rsidRDefault="00D256E0" w:rsidP="009975C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D256E0">
              <w:rPr>
                <w:rFonts w:ascii="inherit" w:eastAsia="Times New Roman" w:hAnsi="inherit" w:cs="Times New Roman"/>
                <w:color w:val="000000"/>
                <w:lang w:eastAsia="ru-RU"/>
              </w:rPr>
              <w:t>4</w:t>
            </w:r>
          </w:p>
        </w:tc>
      </w:tr>
      <w:tr w:rsidR="00D256E0" w:rsidRPr="00D256E0" w:rsidTr="00D256E0">
        <w:trPr>
          <w:trHeight w:val="315"/>
        </w:trPr>
        <w:tc>
          <w:tcPr>
            <w:tcW w:w="2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D256E0" w:rsidRPr="00D256E0" w:rsidRDefault="00D256E0" w:rsidP="00D256E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D256E0">
              <w:rPr>
                <w:rFonts w:ascii="inherit" w:eastAsia="Times New Roman" w:hAnsi="inherit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256E0" w:rsidRPr="00D256E0" w:rsidRDefault="00D256E0" w:rsidP="009975C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256E0" w:rsidRPr="00D256E0" w:rsidRDefault="00D256E0" w:rsidP="009975C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5</w:t>
            </w:r>
          </w:p>
        </w:tc>
      </w:tr>
      <w:tr w:rsidR="00D256E0" w:rsidRPr="00D256E0" w:rsidTr="00D256E0">
        <w:trPr>
          <w:trHeight w:val="315"/>
        </w:trPr>
        <w:tc>
          <w:tcPr>
            <w:tcW w:w="2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D256E0" w:rsidRPr="00D256E0" w:rsidRDefault="00D256E0" w:rsidP="00D256E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D256E0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D256E0" w:rsidRPr="00D256E0" w:rsidRDefault="00D256E0" w:rsidP="00D256E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D256E0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D256E0" w:rsidRPr="00D256E0" w:rsidRDefault="00D256E0" w:rsidP="00D256E0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</w:tr>
      <w:tr w:rsidR="00D256E0" w:rsidRPr="00D256E0" w:rsidTr="00D256E0">
        <w:trPr>
          <w:trHeight w:val="315"/>
        </w:trPr>
        <w:tc>
          <w:tcPr>
            <w:tcW w:w="2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256E0" w:rsidRPr="00D256E0" w:rsidRDefault="00D256E0" w:rsidP="00D256E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D256E0">
              <w:rPr>
                <w:rFonts w:ascii="inherit" w:eastAsia="Times New Roman" w:hAnsi="inherit" w:cs="Times New Roman"/>
                <w:color w:val="000000"/>
                <w:lang w:eastAsia="ru-RU"/>
              </w:rPr>
              <w:t>Выход, гр.</w:t>
            </w:r>
          </w:p>
        </w:tc>
        <w:tc>
          <w:tcPr>
            <w:tcW w:w="9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256E0" w:rsidRPr="00D256E0" w:rsidRDefault="00D256E0" w:rsidP="00D256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256E0" w:rsidRPr="00D256E0" w:rsidRDefault="00D256E0" w:rsidP="00D256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</w:tr>
    </w:tbl>
    <w:p w:rsidR="00D256E0" w:rsidRPr="00D256E0" w:rsidRDefault="00D256E0" w:rsidP="00D256E0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</w:p>
    <w:p w:rsidR="00D256E0" w:rsidRPr="00D256E0" w:rsidRDefault="00D256E0" w:rsidP="00D256E0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D256E0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4. ТЕХНОЛОГИЧЕСКИЙ ПРОЦЕСС</w:t>
      </w:r>
    </w:p>
    <w:p w:rsidR="00D256E0" w:rsidRPr="00D256E0" w:rsidRDefault="00D256E0" w:rsidP="00D256E0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D256E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D256E0" w:rsidRPr="00D256E0" w:rsidRDefault="00D256E0" w:rsidP="00D256E0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D256E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Зеленый горошек (консервированный) подвергают термической обработке в течение 10-15 минут. Соленый огурец и репчатый лук очищают, мелко </w:t>
      </w:r>
      <w:proofErr w:type="gramStart"/>
      <w:r w:rsidRPr="00D256E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шинкуют Лук заливают</w:t>
      </w:r>
      <w:proofErr w:type="gramEnd"/>
      <w:r w:rsidRPr="00D256E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на 10 минут горячей кипяченой водой для удаления горечи, затем промывают холодной кипяченой водой, смешивают с зеленым горошком, соленым огурцом и растительным маслом.</w:t>
      </w:r>
    </w:p>
    <w:p w:rsidR="00D256E0" w:rsidRPr="00D256E0" w:rsidRDefault="00D256E0" w:rsidP="00D256E0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D256E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Температура подачи +15°С.</w:t>
      </w:r>
    </w:p>
    <w:p w:rsidR="00D256E0" w:rsidRPr="00D256E0" w:rsidRDefault="00D256E0" w:rsidP="00D256E0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D256E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D256E0" w:rsidRPr="00D256E0" w:rsidRDefault="00D256E0" w:rsidP="00D256E0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D256E0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ТРЕБОВАНИЯ К ОФОРМЛЕНИЮ, РЕАЛИЗАЦИИ И ХРАНЕНИЮ</w:t>
      </w:r>
    </w:p>
    <w:p w:rsidR="00D256E0" w:rsidRPr="00D256E0" w:rsidRDefault="00D256E0" w:rsidP="00D256E0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D256E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lastRenderedPageBreak/>
        <w:t>Подача: Блюдо готовят по заказу потребителя, используют согласно рецептуре основного блюда. Срок хранения и реализации согласно СанПин</w:t>
      </w:r>
      <w:proofErr w:type="gramStart"/>
      <w:r w:rsidRPr="00D256E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2</w:t>
      </w:r>
      <w:proofErr w:type="gramEnd"/>
      <w:r w:rsidRPr="00D256E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.3.2.1324-03, СанПин2.3.6.1079-01 Примечание: технологическая карта составлена на основании акта проработки.</w:t>
      </w:r>
    </w:p>
    <w:p w:rsidR="00D256E0" w:rsidRPr="00D256E0" w:rsidRDefault="00D256E0" w:rsidP="00D256E0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D256E0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ПОКАЗАТЕЛИ КАЧЕСТВА И БЕЗОПАСНОСТИ</w:t>
      </w:r>
    </w:p>
    <w:p w:rsidR="00D256E0" w:rsidRPr="00D256E0" w:rsidRDefault="00D256E0" w:rsidP="00D256E0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D256E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D256E0" w:rsidRPr="00D256E0" w:rsidRDefault="00D256E0" w:rsidP="00D256E0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D256E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6.1 Органолептические показатели качества: </w:t>
      </w:r>
    </w:p>
    <w:p w:rsidR="00D256E0" w:rsidRPr="00D256E0" w:rsidRDefault="00D256E0" w:rsidP="00D256E0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D256E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Салат уложен горкой. Нарезка аккуратная. Консистенция зеленого горошка мягкая, лук хрустящий. Вкус и аромат блюда соответствует входящим в их состав продуктам.</w:t>
      </w:r>
    </w:p>
    <w:p w:rsidR="00D256E0" w:rsidRPr="00D256E0" w:rsidRDefault="00D256E0" w:rsidP="00D256E0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D256E0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ПИЩЕВАЯ И ЭНЕРГЕТИЧЕСКАЯ ЦЕННОСТЬ</w:t>
      </w:r>
    </w:p>
    <w:p w:rsidR="00D256E0" w:rsidRPr="00D256E0" w:rsidRDefault="00D256E0" w:rsidP="00D256E0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D256E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tbl>
      <w:tblPr>
        <w:tblW w:w="11520" w:type="dxa"/>
        <w:tblInd w:w="-1501" w:type="dxa"/>
        <w:tblLook w:val="04A0"/>
      </w:tblPr>
      <w:tblGrid>
        <w:gridCol w:w="947"/>
        <w:gridCol w:w="934"/>
        <w:gridCol w:w="937"/>
        <w:gridCol w:w="1199"/>
        <w:gridCol w:w="1126"/>
        <w:gridCol w:w="923"/>
        <w:gridCol w:w="923"/>
        <w:gridCol w:w="923"/>
        <w:gridCol w:w="902"/>
        <w:gridCol w:w="902"/>
        <w:gridCol w:w="902"/>
        <w:gridCol w:w="902"/>
      </w:tblGrid>
      <w:tr w:rsidR="00D256E0" w:rsidRPr="00D256E0" w:rsidTr="00D256E0">
        <w:trPr>
          <w:trHeight w:val="315"/>
        </w:trPr>
        <w:tc>
          <w:tcPr>
            <w:tcW w:w="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D256E0" w:rsidRPr="00D256E0" w:rsidRDefault="00D256E0" w:rsidP="00D2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D256E0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 xml:space="preserve">Выход, </w:t>
            </w:r>
            <w:proofErr w:type="gramStart"/>
            <w:r w:rsidRPr="00D256E0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4196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bottom"/>
            <w:hideMark/>
          </w:tcPr>
          <w:p w:rsidR="00D256E0" w:rsidRPr="00D256E0" w:rsidRDefault="00D256E0" w:rsidP="00D2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D256E0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276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bottom"/>
            <w:hideMark/>
          </w:tcPr>
          <w:p w:rsidR="00D256E0" w:rsidRPr="00D256E0" w:rsidRDefault="00D256E0" w:rsidP="00D2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D256E0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Минер</w:t>
            </w:r>
            <w:proofErr w:type="gramStart"/>
            <w:r w:rsidRPr="00D256E0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.</w:t>
            </w:r>
            <w:proofErr w:type="gramEnd"/>
            <w:r w:rsidRPr="00D256E0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 xml:space="preserve"> </w:t>
            </w:r>
            <w:proofErr w:type="gramStart"/>
            <w:r w:rsidRPr="00D256E0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в</w:t>
            </w:r>
            <w:proofErr w:type="gramEnd"/>
            <w:r w:rsidRPr="00D256E0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ещества, мг</w:t>
            </w:r>
          </w:p>
        </w:tc>
        <w:tc>
          <w:tcPr>
            <w:tcW w:w="3608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bottom"/>
            <w:hideMark/>
          </w:tcPr>
          <w:p w:rsidR="00D256E0" w:rsidRPr="00D256E0" w:rsidRDefault="00D256E0" w:rsidP="00D2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D256E0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Витамины, мг</w:t>
            </w:r>
          </w:p>
        </w:tc>
      </w:tr>
      <w:tr w:rsidR="00D256E0" w:rsidRPr="00D256E0" w:rsidTr="00D256E0">
        <w:trPr>
          <w:trHeight w:val="600"/>
        </w:trPr>
        <w:tc>
          <w:tcPr>
            <w:tcW w:w="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6E0" w:rsidRPr="00D256E0" w:rsidRDefault="00D256E0" w:rsidP="00D25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D256E0" w:rsidRPr="00D256E0" w:rsidRDefault="00D256E0" w:rsidP="00D2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56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Белки, </w:t>
            </w:r>
            <w:proofErr w:type="gramStart"/>
            <w:r w:rsidRPr="00D256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93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D256E0" w:rsidRPr="00D256E0" w:rsidRDefault="00D256E0" w:rsidP="00D2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56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Жиры, </w:t>
            </w:r>
            <w:proofErr w:type="gramStart"/>
            <w:r w:rsidRPr="00D256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D256E0" w:rsidRPr="00D256E0" w:rsidRDefault="00D256E0" w:rsidP="00D2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56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Углеводы,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D256E0" w:rsidRPr="00D256E0" w:rsidRDefault="00D256E0" w:rsidP="00D2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256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</w:t>
            </w:r>
            <w:proofErr w:type="spellEnd"/>
            <w:r w:rsidRPr="00D256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2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D256E0" w:rsidRPr="00D256E0" w:rsidRDefault="00D256E0" w:rsidP="00D2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256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92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D256E0" w:rsidRPr="00D256E0" w:rsidRDefault="00D256E0" w:rsidP="00D2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256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92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D256E0" w:rsidRPr="00D256E0" w:rsidRDefault="00D256E0" w:rsidP="00D2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D256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D256E0" w:rsidRPr="00D256E0" w:rsidRDefault="00D256E0" w:rsidP="00D2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256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D256E0" w:rsidRPr="00D256E0" w:rsidRDefault="00D256E0" w:rsidP="00D2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56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D256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D256E0" w:rsidRPr="00D256E0" w:rsidRDefault="00D256E0" w:rsidP="00D2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56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D256E0" w:rsidRPr="00D256E0" w:rsidRDefault="00D256E0" w:rsidP="00D2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56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D256E0" w:rsidRPr="00D256E0" w:rsidTr="00D256E0">
        <w:trPr>
          <w:trHeight w:val="600"/>
        </w:trPr>
        <w:tc>
          <w:tcPr>
            <w:tcW w:w="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6E0" w:rsidRPr="00D256E0" w:rsidRDefault="00D256E0" w:rsidP="00D25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6E0" w:rsidRPr="00D256E0" w:rsidRDefault="00D256E0" w:rsidP="00D25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6E0" w:rsidRPr="00D256E0" w:rsidRDefault="00D256E0" w:rsidP="00D25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D256E0" w:rsidRPr="00D256E0" w:rsidRDefault="00D256E0" w:rsidP="00D2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56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D256E0" w:rsidRPr="00D256E0" w:rsidRDefault="00D256E0" w:rsidP="00D2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56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ценность,</w:t>
            </w:r>
          </w:p>
        </w:tc>
        <w:tc>
          <w:tcPr>
            <w:tcW w:w="9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6E0" w:rsidRPr="00D256E0" w:rsidRDefault="00D256E0" w:rsidP="00D25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6E0" w:rsidRPr="00D256E0" w:rsidRDefault="00D256E0" w:rsidP="00D25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6E0" w:rsidRPr="00D256E0" w:rsidRDefault="00D256E0" w:rsidP="00D25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6E0" w:rsidRPr="00D256E0" w:rsidRDefault="00D256E0" w:rsidP="00D25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6E0" w:rsidRPr="00D256E0" w:rsidRDefault="00D256E0" w:rsidP="00D25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6E0" w:rsidRPr="00D256E0" w:rsidRDefault="00D256E0" w:rsidP="00D25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6E0" w:rsidRPr="00D256E0" w:rsidRDefault="00D256E0" w:rsidP="00D25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256E0" w:rsidRPr="00D256E0" w:rsidTr="00D256E0">
        <w:trPr>
          <w:trHeight w:val="315"/>
        </w:trPr>
        <w:tc>
          <w:tcPr>
            <w:tcW w:w="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6E0" w:rsidRPr="00D256E0" w:rsidRDefault="00D256E0" w:rsidP="00D25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6E0" w:rsidRPr="00D256E0" w:rsidRDefault="00D256E0" w:rsidP="00D25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6E0" w:rsidRPr="00D256E0" w:rsidRDefault="00D256E0" w:rsidP="00D25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D256E0" w:rsidRPr="00D256E0" w:rsidRDefault="00D256E0" w:rsidP="00D2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56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D256E0" w:rsidRPr="00D256E0" w:rsidRDefault="00D256E0" w:rsidP="00D2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56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ккал</w:t>
            </w:r>
          </w:p>
        </w:tc>
        <w:tc>
          <w:tcPr>
            <w:tcW w:w="9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6E0" w:rsidRPr="00D256E0" w:rsidRDefault="00D256E0" w:rsidP="00D25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6E0" w:rsidRPr="00D256E0" w:rsidRDefault="00D256E0" w:rsidP="00D25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6E0" w:rsidRPr="00D256E0" w:rsidRDefault="00D256E0" w:rsidP="00D25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6E0" w:rsidRPr="00D256E0" w:rsidRDefault="00D256E0" w:rsidP="00D25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6E0" w:rsidRPr="00D256E0" w:rsidRDefault="00D256E0" w:rsidP="00D25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6E0" w:rsidRPr="00D256E0" w:rsidRDefault="00D256E0" w:rsidP="00D25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6E0" w:rsidRPr="00D256E0" w:rsidRDefault="00D256E0" w:rsidP="00D25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10003" w:rsidRPr="00D256E0" w:rsidTr="00831F70">
        <w:trPr>
          <w:trHeight w:val="315"/>
        </w:trPr>
        <w:tc>
          <w:tcPr>
            <w:tcW w:w="9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C10003" w:rsidRPr="00D256E0" w:rsidRDefault="00C10003" w:rsidP="00D2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56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C10003" w:rsidRDefault="00C100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2,98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C10003" w:rsidRDefault="00C100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2,38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C10003" w:rsidRDefault="00C100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15,85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C10003" w:rsidRDefault="00C100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83,60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C10003" w:rsidRPr="00D256E0" w:rsidRDefault="00C10003" w:rsidP="00D2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21,45</w:t>
            </w:r>
            <w:r w:rsidRPr="00D256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C10003" w:rsidRPr="00D256E0" w:rsidRDefault="00C10003" w:rsidP="00D2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20,8</w:t>
            </w:r>
            <w:r w:rsidRPr="00D256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C10003" w:rsidRPr="00D256E0" w:rsidRDefault="00C10003" w:rsidP="00D2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59,95</w:t>
            </w:r>
            <w:r w:rsidRPr="00D256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C10003" w:rsidRPr="00D256E0" w:rsidRDefault="00C10003" w:rsidP="00137C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0,68</w:t>
            </w:r>
            <w:r w:rsidRPr="00D256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C10003" w:rsidRPr="00D256E0" w:rsidRDefault="00C10003" w:rsidP="00D2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0,11</w:t>
            </w:r>
            <w:r w:rsidRPr="00D256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C10003" w:rsidRPr="00D256E0" w:rsidRDefault="00C10003" w:rsidP="00D2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56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C10003" w:rsidRPr="00D256E0" w:rsidRDefault="00C10003" w:rsidP="00D2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0,68</w:t>
            </w:r>
            <w:r w:rsidRPr="00D256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256E0" w:rsidRPr="00D256E0" w:rsidTr="00D256E0">
        <w:trPr>
          <w:trHeight w:val="315"/>
        </w:trPr>
        <w:tc>
          <w:tcPr>
            <w:tcW w:w="9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D256E0" w:rsidRPr="00D256E0" w:rsidRDefault="00D256E0" w:rsidP="00D2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56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D256E0" w:rsidRPr="00D256E0" w:rsidRDefault="00D256E0" w:rsidP="00D2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56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D256E0" w:rsidRPr="00D256E0" w:rsidRDefault="00D256E0" w:rsidP="00D2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56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D256E0" w:rsidRPr="00D256E0" w:rsidRDefault="00D256E0" w:rsidP="00D2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56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D256E0" w:rsidRPr="00D256E0" w:rsidRDefault="00D256E0" w:rsidP="00D2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56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D256E0" w:rsidRPr="00D256E0" w:rsidRDefault="00D256E0" w:rsidP="00D2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56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D256E0" w:rsidRPr="00D256E0" w:rsidRDefault="00D256E0" w:rsidP="00D2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56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D256E0" w:rsidRPr="00D256E0" w:rsidRDefault="00D256E0" w:rsidP="00D2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56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D256E0" w:rsidRPr="00D256E0" w:rsidRDefault="00D256E0" w:rsidP="00D2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56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D256E0" w:rsidRPr="00D256E0" w:rsidRDefault="00D256E0" w:rsidP="00D2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56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D256E0" w:rsidRPr="00D256E0" w:rsidRDefault="00D256E0" w:rsidP="00D2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56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D256E0" w:rsidRPr="00D256E0" w:rsidRDefault="00D256E0" w:rsidP="00D2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56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D256E0" w:rsidRPr="00D256E0" w:rsidRDefault="00D256E0" w:rsidP="00D256E0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D256E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D256E0" w:rsidRPr="00D256E0" w:rsidRDefault="00D256E0" w:rsidP="00D256E0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D256E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D256E0" w:rsidRPr="00D256E0" w:rsidRDefault="00D256E0" w:rsidP="00D256E0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proofErr w:type="spellStart"/>
      <w:r w:rsidRPr="00D256E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Инженер-технолог</w:t>
      </w:r>
      <w:proofErr w:type="gramStart"/>
      <w:r w:rsidRPr="00D256E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:</w:t>
      </w:r>
      <w:r w:rsidR="00137CF9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О</w:t>
      </w:r>
      <w:proofErr w:type="gramEnd"/>
      <w:r w:rsidR="00137CF9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.Ф.Гончарова</w:t>
      </w:r>
      <w:proofErr w:type="spellEnd"/>
    </w:p>
    <w:p w:rsidR="005050A8" w:rsidRDefault="005050A8"/>
    <w:sectPr w:rsidR="005050A8" w:rsidSect="00505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170D4"/>
    <w:multiLevelType w:val="multilevel"/>
    <w:tmpl w:val="8CA073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13536B"/>
    <w:multiLevelType w:val="multilevel"/>
    <w:tmpl w:val="CFC2D3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650DE5"/>
    <w:multiLevelType w:val="multilevel"/>
    <w:tmpl w:val="E1889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2973C1"/>
    <w:multiLevelType w:val="multilevel"/>
    <w:tmpl w:val="099041E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542645"/>
    <w:multiLevelType w:val="multilevel"/>
    <w:tmpl w:val="AC6419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56E0"/>
    <w:rsid w:val="00137CF9"/>
    <w:rsid w:val="005050A8"/>
    <w:rsid w:val="00821C9B"/>
    <w:rsid w:val="00C10003"/>
    <w:rsid w:val="00D256E0"/>
    <w:rsid w:val="00D53FBD"/>
    <w:rsid w:val="00F16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0A8"/>
  </w:style>
  <w:style w:type="paragraph" w:styleId="1">
    <w:name w:val="heading 1"/>
    <w:basedOn w:val="a"/>
    <w:link w:val="10"/>
    <w:uiPriority w:val="9"/>
    <w:qFormat/>
    <w:rsid w:val="00D256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56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256E0"/>
    <w:rPr>
      <w:b/>
      <w:bCs/>
    </w:rPr>
  </w:style>
  <w:style w:type="paragraph" w:styleId="a4">
    <w:name w:val="Normal (Web)"/>
    <w:basedOn w:val="a"/>
    <w:uiPriority w:val="99"/>
    <w:semiHidden/>
    <w:unhideWhenUsed/>
    <w:rsid w:val="00D25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256E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8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96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222</cp:lastModifiedBy>
  <cp:revision>5</cp:revision>
  <dcterms:created xsi:type="dcterms:W3CDTF">2020-10-05T14:15:00Z</dcterms:created>
  <dcterms:modified xsi:type="dcterms:W3CDTF">2020-10-18T13:49:00Z</dcterms:modified>
</cp:coreProperties>
</file>