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17" w:rsidRPr="001A7417" w:rsidRDefault="001A7417" w:rsidP="001A741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Компот из сухофруктов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</w:t>
      </w:r>
      <w:r w:rsidR="00C279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8 </w:t>
      </w:r>
      <w:r w:rsidRPr="001A741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Компот из сухофруктов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Компот из сухофруктов вырабатываемое объектом общественного питания.</w:t>
      </w:r>
    </w:p>
    <w:p w:rsidR="001A7417" w:rsidRPr="001A7417" w:rsidRDefault="001A7417" w:rsidP="001A74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1A7417" w:rsidRPr="001A7417" w:rsidRDefault="001A7417" w:rsidP="001A741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101" w:type="dxa"/>
        <w:tblInd w:w="93" w:type="dxa"/>
        <w:tblLook w:val="04A0"/>
      </w:tblPr>
      <w:tblGrid>
        <w:gridCol w:w="4624"/>
        <w:gridCol w:w="1833"/>
        <w:gridCol w:w="1644"/>
      </w:tblGrid>
      <w:tr w:rsidR="001A7417" w:rsidRPr="001A7417" w:rsidTr="001A7417">
        <w:trPr>
          <w:trHeight w:val="373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Расход сырья и полуфабрикатов</w:t>
            </w:r>
          </w:p>
        </w:tc>
      </w:tr>
      <w:tr w:rsidR="001A7417" w:rsidRPr="001A7417" w:rsidTr="001A7417">
        <w:trPr>
          <w:trHeight w:val="373"/>
        </w:trPr>
        <w:tc>
          <w:tcPr>
            <w:tcW w:w="4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1 порция готовой продукции, г</w:t>
            </w:r>
          </w:p>
        </w:tc>
      </w:tr>
      <w:tr w:rsidR="001A7417" w:rsidRPr="001A7417" w:rsidTr="001A7417">
        <w:trPr>
          <w:trHeight w:val="373"/>
        </w:trPr>
        <w:tc>
          <w:tcPr>
            <w:tcW w:w="4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1A7417" w:rsidRPr="001A7417" w:rsidTr="001A7417">
        <w:trPr>
          <w:trHeight w:val="373"/>
        </w:trPr>
        <w:tc>
          <w:tcPr>
            <w:tcW w:w="4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Смесь сухофруктов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2502AB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2502AB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13</w:t>
            </w:r>
          </w:p>
        </w:tc>
      </w:tr>
      <w:tr w:rsidR="001A7417" w:rsidRPr="001A7417" w:rsidTr="001A7417">
        <w:trPr>
          <w:trHeight w:val="373"/>
        </w:trPr>
        <w:tc>
          <w:tcPr>
            <w:tcW w:w="4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Сахар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AC045D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  <w:r w:rsidR="002502AB">
              <w:rPr>
                <w:rFonts w:ascii="inherit" w:eastAsia="Times New Roman" w:hAnsi="inherit" w:cs="Times New Roman"/>
                <w:color w:val="000000"/>
                <w:lang w:eastAsia="ru-RU"/>
              </w:rPr>
              <w:t>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AC045D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  <w:r w:rsidR="002502AB">
              <w:rPr>
                <w:rFonts w:ascii="inherit" w:eastAsia="Times New Roman" w:hAnsi="inherit" w:cs="Times New Roman"/>
                <w:color w:val="000000"/>
                <w:lang w:eastAsia="ru-RU"/>
              </w:rPr>
              <w:t>,5</w:t>
            </w:r>
          </w:p>
        </w:tc>
      </w:tr>
      <w:tr w:rsidR="001A7417" w:rsidRPr="001A7417" w:rsidTr="001A7417">
        <w:trPr>
          <w:trHeight w:val="373"/>
        </w:trPr>
        <w:tc>
          <w:tcPr>
            <w:tcW w:w="4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</w:tr>
      <w:tr w:rsidR="001A7417" w:rsidRPr="001A7417" w:rsidTr="001A7417">
        <w:trPr>
          <w:trHeight w:val="728"/>
        </w:trPr>
        <w:tc>
          <w:tcPr>
            <w:tcW w:w="4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 готовой продукции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200</w:t>
            </w:r>
          </w:p>
        </w:tc>
      </w:tr>
    </w:tbl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1A7417" w:rsidRPr="001A7417" w:rsidRDefault="001A7417" w:rsidP="001A74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Сушеные плоды перебирают, удаляя посторонние примеси, тщательно промывают в теплой воде, сменяя ее несколько раз. Подготовленные сушеные плоды или ягоды заливают горячей водой, нагре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вают до кипения, всыпают сахар </w:t>
      </w: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 варят до готовности.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Готовый компот охлаждают до 12-14° С.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Порционируют в стаканы или чашки, равномерно распределяя сухофрукты и сироп. Оптимальная температура подачи 12-14° С.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numPr>
          <w:ilvl w:val="0"/>
          <w:numId w:val="5"/>
        </w:numPr>
        <w:shd w:val="clear" w:color="auto" w:fill="FFFFFF"/>
        <w:spacing w:after="0" w:line="240" w:lineRule="auto"/>
        <w:ind w:left="525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1A7417" w:rsidRPr="001A7417" w:rsidRDefault="001A7417" w:rsidP="001A7417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 –</w:t>
      </w:r>
      <w:r w:rsidRPr="001A7417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плоды целые, залиты прозрачным сиропом, в котором может быть незначительное количество взвешенных частиц, не вызывающих его помутнения;</w:t>
      </w:r>
    </w:p>
    <w:p w:rsidR="001A7417" w:rsidRPr="001A7417" w:rsidRDefault="001A7417" w:rsidP="001A7417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 – </w:t>
      </w:r>
      <w:r w:rsidRPr="001A7417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от темно-желтого до светло-коричневого;</w:t>
      </w:r>
    </w:p>
    <w:p w:rsidR="001A7417" w:rsidRPr="001A7417" w:rsidRDefault="001A7417" w:rsidP="001A7417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Вкус, запах –</w:t>
      </w:r>
      <w:r w:rsidRPr="001A7417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вкус — кисловато-сладкий, с хорошо выраженным вкусом варенных в сиропе плодов;</w:t>
      </w:r>
    </w:p>
    <w:p w:rsidR="001A7417" w:rsidRPr="001A7417" w:rsidRDefault="001A7417" w:rsidP="001A741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 –</w:t>
      </w:r>
      <w:r w:rsidRPr="001A7417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жидкая, плодов — мягкая, соотношение жидкой и плотной части в сиропе соблюдено.</w:t>
      </w: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7417" w:rsidRPr="001A7417" w:rsidRDefault="001A7417" w:rsidP="001A741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1A7417" w:rsidRPr="001A7417" w:rsidRDefault="001A7417" w:rsidP="001A741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A741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9226" w:type="dxa"/>
        <w:tblInd w:w="93" w:type="dxa"/>
        <w:tblLook w:val="04A0"/>
      </w:tblPr>
      <w:tblGrid>
        <w:gridCol w:w="1113"/>
        <w:gridCol w:w="772"/>
        <w:gridCol w:w="799"/>
        <w:gridCol w:w="1909"/>
        <w:gridCol w:w="798"/>
        <w:gridCol w:w="427"/>
        <w:gridCol w:w="489"/>
        <w:gridCol w:w="422"/>
        <w:gridCol w:w="695"/>
        <w:gridCol w:w="695"/>
        <w:gridCol w:w="544"/>
        <w:gridCol w:w="563"/>
      </w:tblGrid>
      <w:tr w:rsidR="001A7417" w:rsidRPr="001A7417" w:rsidTr="001A7417">
        <w:trPr>
          <w:trHeight w:val="624"/>
        </w:trPr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Пищевые вещества, г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Энергетическая</w:t>
            </w:r>
          </w:p>
        </w:tc>
        <w:tc>
          <w:tcPr>
            <w:tcW w:w="21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Минеральные вещества, мг</w:t>
            </w:r>
          </w:p>
        </w:tc>
      </w:tr>
      <w:tr w:rsidR="001A7417" w:rsidRPr="001A7417" w:rsidTr="001A7417">
        <w:trPr>
          <w:trHeight w:val="624"/>
        </w:trPr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Б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Ж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FFFFFF"/>
                <w:lang w:eastAsia="ru-RU"/>
              </w:rPr>
              <w:t>ценность, ккал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B1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C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P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</w:p>
        </w:tc>
      </w:tr>
      <w:tr w:rsidR="001A7417" w:rsidRPr="001A7417" w:rsidTr="001A7417">
        <w:trPr>
          <w:trHeight w:val="336"/>
        </w:trPr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C360B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8,62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94,20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0,015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30,9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17,2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7417" w:rsidRPr="001A7417" w:rsidRDefault="001A7417" w:rsidP="001A7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A7417">
              <w:rPr>
                <w:rFonts w:ascii="inherit" w:eastAsia="Times New Roman" w:hAnsi="inherit" w:cs="Times New Roman"/>
                <w:color w:val="000000"/>
                <w:lang w:eastAsia="ru-RU"/>
              </w:rPr>
              <w:t>0,5</w:t>
            </w:r>
          </w:p>
        </w:tc>
      </w:tr>
    </w:tbl>
    <w:p w:rsidR="00133FAC" w:rsidRDefault="00133FAC"/>
    <w:sectPr w:rsidR="00133FAC" w:rsidSect="0013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4F87"/>
    <w:multiLevelType w:val="multilevel"/>
    <w:tmpl w:val="89809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0882"/>
    <w:multiLevelType w:val="multilevel"/>
    <w:tmpl w:val="072A5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21BA2"/>
    <w:multiLevelType w:val="multilevel"/>
    <w:tmpl w:val="5E5A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D4A28"/>
    <w:multiLevelType w:val="multilevel"/>
    <w:tmpl w:val="28A6AD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6F6F69"/>
    <w:multiLevelType w:val="multilevel"/>
    <w:tmpl w:val="B5BEC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B0C29"/>
    <w:multiLevelType w:val="multilevel"/>
    <w:tmpl w:val="6EC0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F10EC"/>
    <w:multiLevelType w:val="multilevel"/>
    <w:tmpl w:val="B658F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417"/>
    <w:rsid w:val="00133FAC"/>
    <w:rsid w:val="001A7417"/>
    <w:rsid w:val="001F6D59"/>
    <w:rsid w:val="002502AB"/>
    <w:rsid w:val="009F217E"/>
    <w:rsid w:val="00AC045D"/>
    <w:rsid w:val="00BE3209"/>
    <w:rsid w:val="00C279B5"/>
    <w:rsid w:val="00C3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AC"/>
  </w:style>
  <w:style w:type="paragraph" w:styleId="1">
    <w:name w:val="heading 1"/>
    <w:basedOn w:val="a"/>
    <w:link w:val="10"/>
    <w:uiPriority w:val="9"/>
    <w:qFormat/>
    <w:rsid w:val="001A7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7417"/>
    <w:rPr>
      <w:b/>
      <w:bCs/>
    </w:rPr>
  </w:style>
  <w:style w:type="paragraph" w:styleId="a4">
    <w:name w:val="Normal (Web)"/>
    <w:basedOn w:val="a"/>
    <w:uiPriority w:val="99"/>
    <w:unhideWhenUsed/>
    <w:rsid w:val="001A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A74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8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7</cp:revision>
  <dcterms:created xsi:type="dcterms:W3CDTF">2020-10-06T11:51:00Z</dcterms:created>
  <dcterms:modified xsi:type="dcterms:W3CDTF">2020-10-18T13:54:00Z</dcterms:modified>
</cp:coreProperties>
</file>