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7D60C1" w:rsidRPr="00A32DFC" w:rsidRDefault="00CE149C" w:rsidP="00A32DF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proofErr w:type="spellStart"/>
      <w:r w:rsidRPr="001D6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AED">
        <w:rPr>
          <w:rFonts w:ascii="Times New Roman" w:hAnsi="Times New Roman" w:cs="Times New Roman"/>
          <w:sz w:val="28"/>
          <w:szCs w:val="28"/>
        </w:rPr>
        <w:t xml:space="preserve"> Республики Дагестан от 21 марта 2019г. №525-09-19 утверждено примерное п</w:t>
      </w:r>
      <w:r w:rsidR="00A32DFC">
        <w:rPr>
          <w:rFonts w:ascii="Times New Roman" w:hAnsi="Times New Roman" w:cs="Times New Roman"/>
          <w:sz w:val="28"/>
          <w:szCs w:val="28"/>
        </w:rPr>
        <w:t>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Создание РМЦ и МОЦ является одним из мероприятий в рамках </w:t>
      </w:r>
      <w:proofErr w:type="gramStart"/>
      <w:r w:rsidRPr="001D6AED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региональных систем дополнительного образования детей</w:t>
      </w:r>
      <w:proofErr w:type="gramEnd"/>
      <w:r w:rsidRPr="001D6A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60C1" w:rsidRPr="00A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C1"/>
    <w:rsid w:val="007D60C1"/>
    <w:rsid w:val="00A32DFC"/>
    <w:rsid w:val="00C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Пользователь</cp:lastModifiedBy>
  <cp:revision>4</cp:revision>
  <dcterms:created xsi:type="dcterms:W3CDTF">2020-08-03T12:23:00Z</dcterms:created>
  <dcterms:modified xsi:type="dcterms:W3CDTF">2020-08-12T19:26:00Z</dcterms:modified>
</cp:coreProperties>
</file>