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24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42"/>
      </w:tblGrid>
      <w:tr w:rsidR="00142F4B" w:rsidTr="0061501D">
        <w:trPr>
          <w:trHeight w:val="700"/>
        </w:trPr>
        <w:tc>
          <w:tcPr>
            <w:tcW w:w="11242" w:type="dxa"/>
          </w:tcPr>
          <w:p w:rsidR="00816C67" w:rsidRPr="00816C67" w:rsidRDefault="002542DA" w:rsidP="00F225C8">
            <w:pPr>
              <w:rPr>
                <w:rFonts w:ascii="Times New Roman" w:hAnsi="Times New Roman" w:cs="Times New Roman"/>
                <w:b/>
                <w:sz w:val="7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72"/>
              </w:rPr>
              <w:t>№8</w:t>
            </w:r>
            <w:r w:rsidR="00816C67" w:rsidRPr="00816C67">
              <w:rPr>
                <w:rFonts w:ascii="Times New Roman" w:hAnsi="Times New Roman" w:cs="Times New Roman"/>
                <w:b/>
                <w:color w:val="FF0000"/>
                <w:sz w:val="72"/>
              </w:rPr>
              <w:t xml:space="preserve"> </w:t>
            </w:r>
            <w:r w:rsidR="00F225C8">
              <w:rPr>
                <w:rFonts w:ascii="Times New Roman" w:hAnsi="Times New Roman" w:cs="Times New Roman"/>
                <w:b/>
                <w:color w:val="0070C0"/>
                <w:sz w:val="40"/>
              </w:rPr>
              <w:t>20</w:t>
            </w:r>
            <w:r w:rsidR="00B143B9">
              <w:rPr>
                <w:rFonts w:ascii="Times New Roman" w:hAnsi="Times New Roman" w:cs="Times New Roman"/>
                <w:b/>
                <w:color w:val="0070C0"/>
                <w:sz w:val="40"/>
              </w:rPr>
              <w:t>.04.2018</w:t>
            </w:r>
            <w:r w:rsidR="008E2AF5">
              <w:rPr>
                <w:rFonts w:ascii="Times New Roman" w:hAnsi="Times New Roman" w:cs="Times New Roman"/>
                <w:b/>
                <w:color w:val="0070C0"/>
                <w:sz w:val="40"/>
              </w:rPr>
              <w:t xml:space="preserve">  </w:t>
            </w:r>
            <w:r w:rsidR="00816C67" w:rsidRPr="008E2AF5">
              <w:rPr>
                <w:rFonts w:ascii="Times New Roman" w:hAnsi="Times New Roman" w:cs="Times New Roman"/>
                <w:b/>
                <w:color w:val="FF0000"/>
                <w:sz w:val="72"/>
              </w:rPr>
              <w:t xml:space="preserve">        </w:t>
            </w:r>
            <w:r w:rsidR="00816C67" w:rsidRPr="00816C67">
              <w:rPr>
                <w:rFonts w:ascii="Times New Roman" w:hAnsi="Times New Roman" w:cs="Times New Roman"/>
                <w:b/>
                <w:color w:val="FF0000"/>
                <w:sz w:val="72"/>
              </w:rPr>
              <w:t>ПРОФСОЮЗНЫЙ</w:t>
            </w:r>
          </w:p>
        </w:tc>
      </w:tr>
      <w:tr w:rsidR="00DE09D2" w:rsidTr="0061501D">
        <w:trPr>
          <w:trHeight w:val="434"/>
        </w:trPr>
        <w:tc>
          <w:tcPr>
            <w:tcW w:w="11242" w:type="dxa"/>
          </w:tcPr>
          <w:p w:rsidR="00DE09D2" w:rsidRPr="00DE09D2" w:rsidRDefault="00DE09D2" w:rsidP="00FA11B8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36"/>
                <w:szCs w:val="28"/>
                <w:lang w:eastAsia="ru-RU"/>
              </w:rPr>
            </w:pPr>
            <w:r w:rsidRPr="00DE09D2">
              <w:rPr>
                <w:rFonts w:ascii="Times New Roman" w:hAnsi="Times New Roman" w:cs="Times New Roman"/>
                <w:b/>
                <w:noProof/>
                <w:color w:val="FF0000"/>
                <w:sz w:val="36"/>
                <w:szCs w:val="28"/>
                <w:lang w:eastAsia="ru-RU"/>
              </w:rPr>
              <w:t>Сапият Бекмурзаевна - «Лучший учитель сельской школы - 2018»</w:t>
            </w:r>
          </w:p>
        </w:tc>
      </w:tr>
      <w:tr w:rsidR="00142F4B" w:rsidTr="0061501D">
        <w:trPr>
          <w:trHeight w:val="538"/>
        </w:trPr>
        <w:tc>
          <w:tcPr>
            <w:tcW w:w="11242" w:type="dxa"/>
          </w:tcPr>
          <w:p w:rsidR="00BB2859" w:rsidRPr="00DE09D2" w:rsidRDefault="00DE09D2" w:rsidP="00FA11B8">
            <w:pP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 w:rsidRPr="00DE09D2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-4548</wp:posOffset>
                  </wp:positionH>
                  <wp:positionV relativeFrom="paragraph">
                    <wp:posOffset>177</wp:posOffset>
                  </wp:positionV>
                  <wp:extent cx="3126105" cy="2073275"/>
                  <wp:effectExtent l="0" t="0" r="0" b="3175"/>
                  <wp:wrapSquare wrapText="bothSides"/>
                  <wp:docPr id="5" name="Рисунок 5" descr="C:\Users\Насипли\Desktop\фото печать\IMG-20180414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сипли\Desktop\фото печать\IMG-20180414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6105" cy="207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E09D2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Второе место по итогам регионального этапа Всероссийского конкурса «Лучший учитель сельской школы - 2018» заняла учитель истории и обществознания нашей школы Межитова Сапият Бекмурзаевна. Она награждена дипломом Министерства образования и науки Республики Дагестан. Победив в заочном туре, Сапият Бекмурзаевна была приглашена для участия в очном туре конкурса. Подведение итогов конкурса состоялось 11 апреля на базе Первомайской гимназии им. С. Багамаева в Каякентском районе. Сапият Бекмурзаевна провела урок в 9 классе на тему «Мировые религии». Участие в конкурсе приняли более 30 учителей со всей республики. В финал прошли восемь конкурсантов. В Дагестане конкурс проводится впервые, в рамках реализации приоритетного проекта «Комплексное развитие сельских школ». Его цель – повышение престижа и общественного признания профессии учителя, раскрытия творческих и профессиональных возможностей учителей сельских школ для эффективной работы в современной образовательной среде.</w:t>
            </w:r>
          </w:p>
        </w:tc>
      </w:tr>
      <w:tr w:rsidR="00142F4B" w:rsidTr="0061501D">
        <w:trPr>
          <w:trHeight w:val="261"/>
        </w:trPr>
        <w:tc>
          <w:tcPr>
            <w:tcW w:w="11242" w:type="dxa"/>
          </w:tcPr>
          <w:p w:rsidR="00142F4B" w:rsidRPr="00142F4B" w:rsidRDefault="00142F4B" w:rsidP="00FA11B8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</w:pPr>
            <w:r w:rsidRPr="00142F4B"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  <w:t xml:space="preserve">С юбилеем </w:t>
            </w:r>
            <w:r w:rsidR="00B143B9"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  <w:t>Мария Явгайтаровна</w: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  <w:t>!</w:t>
            </w:r>
          </w:p>
        </w:tc>
      </w:tr>
      <w:tr w:rsidR="00142F4B" w:rsidTr="0061501D">
        <w:trPr>
          <w:trHeight w:val="261"/>
        </w:trPr>
        <w:tc>
          <w:tcPr>
            <w:tcW w:w="11242" w:type="dxa"/>
          </w:tcPr>
          <w:p w:rsidR="00142F4B" w:rsidRPr="00142F4B" w:rsidRDefault="005874DC" w:rsidP="005874DC">
            <w:pPr>
              <w:rPr>
                <w:rFonts w:ascii="Times New Roman" w:hAnsi="Times New Roman" w:cs="Times New Roman"/>
                <w:noProof/>
                <w:color w:val="002060"/>
                <w:sz w:val="28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40"/>
                <w:lang w:eastAsia="ru-RU"/>
              </w:rPr>
              <w:t>Хотим</w:t>
            </w:r>
            <w:r w:rsidRPr="005874DC">
              <w:rPr>
                <w:rFonts w:ascii="Times New Roman" w:hAnsi="Times New Roman" w:cs="Times New Roman"/>
                <w:noProof/>
                <w:color w:val="002060"/>
                <w:sz w:val="28"/>
                <w:szCs w:val="40"/>
                <w:lang w:eastAsia="ru-RU"/>
              </w:rPr>
              <w:t xml:space="preserve"> поздравить Вас с красочным и поистине богатым юбилеем. Вам повезло дожить до такого торжественного дня, дня Вашего 65 – летия. Сегодня за праздничным столом собрались</w:t>
            </w: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40"/>
                <w:lang w:eastAsia="ru-RU"/>
              </w:rPr>
              <w:t xml:space="preserve"> Ваши</w:t>
            </w:r>
            <w:r w:rsidRPr="005874DC">
              <w:rPr>
                <w:rFonts w:ascii="Times New Roman" w:hAnsi="Times New Roman" w:cs="Times New Roman"/>
                <w:noProof/>
                <w:color w:val="002060"/>
                <w:sz w:val="28"/>
                <w:szCs w:val="4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40"/>
                <w:lang w:eastAsia="ru-RU"/>
              </w:rPr>
              <w:t>коллеги</w:t>
            </w:r>
            <w:r w:rsidRPr="005874DC">
              <w:rPr>
                <w:rFonts w:ascii="Times New Roman" w:hAnsi="Times New Roman" w:cs="Times New Roman"/>
                <w:noProof/>
                <w:color w:val="002060"/>
                <w:sz w:val="28"/>
                <w:szCs w:val="40"/>
                <w:lang w:eastAsia="ru-RU"/>
              </w:rPr>
              <w:t xml:space="preserve">. Сегодня целый день будут звучать комплементы и слова поздравления. </w:t>
            </w: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40"/>
                <w:lang w:eastAsia="ru-RU"/>
              </w:rPr>
              <w:t>Мы</w:t>
            </w:r>
            <w:r w:rsidRPr="005874DC">
              <w:rPr>
                <w:rFonts w:ascii="Times New Roman" w:hAnsi="Times New Roman" w:cs="Times New Roman"/>
                <w:noProof/>
                <w:color w:val="002060"/>
                <w:sz w:val="28"/>
                <w:szCs w:val="40"/>
                <w:lang w:eastAsia="ru-RU"/>
              </w:rPr>
              <w:t xml:space="preserve"> хо</w:t>
            </w: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40"/>
                <w:lang w:eastAsia="ru-RU"/>
              </w:rPr>
              <w:t>тим</w:t>
            </w:r>
            <w:r w:rsidRPr="005874DC">
              <w:rPr>
                <w:rFonts w:ascii="Times New Roman" w:hAnsi="Times New Roman" w:cs="Times New Roman"/>
                <w:noProof/>
                <w:color w:val="002060"/>
                <w:sz w:val="28"/>
                <w:szCs w:val="40"/>
                <w:lang w:eastAsia="ru-RU"/>
              </w:rPr>
              <w:t xml:space="preserve"> пожелать Вам прожить каждый день жизни также счастливо, как сегодня. </w:t>
            </w: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40"/>
                <w:lang w:eastAsia="ru-RU"/>
              </w:rPr>
              <w:t>Мы</w:t>
            </w:r>
            <w:r w:rsidRPr="005874DC">
              <w:rPr>
                <w:rFonts w:ascii="Times New Roman" w:hAnsi="Times New Roman" w:cs="Times New Roman"/>
                <w:noProof/>
                <w:color w:val="002060"/>
                <w:sz w:val="28"/>
                <w:szCs w:val="40"/>
                <w:lang w:eastAsia="ru-RU"/>
              </w:rPr>
              <w:t xml:space="preserve"> жела</w:t>
            </w: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40"/>
                <w:lang w:eastAsia="ru-RU"/>
              </w:rPr>
              <w:t>ем</w:t>
            </w:r>
            <w:r w:rsidRPr="005874DC">
              <w:rPr>
                <w:rFonts w:ascii="Times New Roman" w:hAnsi="Times New Roman" w:cs="Times New Roman"/>
                <w:noProof/>
                <w:color w:val="002060"/>
                <w:sz w:val="28"/>
                <w:szCs w:val="40"/>
                <w:lang w:eastAsia="ru-RU"/>
              </w:rPr>
              <w:t xml:space="preserve"> Вам не стареть ни сердцем, ни душой. Пусть каждая Ваша мечта станет реальностью. Пусть не будет поводов для огорчения. Копите в себе силы, становиться еще мудрее и оставайтесь всегда душой компании и самым добрым и отзывчивым человеком на планете....</w:t>
            </w:r>
            <w:r w:rsidR="00FA11B8" w:rsidRPr="00FA11B8">
              <w:rPr>
                <w:rFonts w:ascii="Times New Roman" w:hAnsi="Times New Roman" w:cs="Times New Roman"/>
                <w:noProof/>
                <w:color w:val="002060"/>
                <w:sz w:val="28"/>
                <w:szCs w:val="40"/>
                <w:lang w:eastAsia="ru-RU"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17145</wp:posOffset>
                  </wp:positionV>
                  <wp:extent cx="3157855" cy="1948180"/>
                  <wp:effectExtent l="0" t="0" r="4445" b="0"/>
                  <wp:wrapTight wrapText="bothSides">
                    <wp:wrapPolygon edited="0">
                      <wp:start x="0" y="0"/>
                      <wp:lineTo x="0" y="21332"/>
                      <wp:lineTo x="21500" y="21332"/>
                      <wp:lineTo x="21500" y="0"/>
                      <wp:lineTo x="0" y="0"/>
                    </wp:wrapPolygon>
                  </wp:wrapTight>
                  <wp:docPr id="7" name="Рисунок 7" descr="C:\Users\Насипли\Desktop\фото печать\IMG-20180418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асипли\Desktop\фото печать\IMG-20180418-WA00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91" t="22271"/>
                          <a:stretch/>
                        </pic:blipFill>
                        <pic:spPr bwMode="auto">
                          <a:xfrm>
                            <a:off x="0" y="0"/>
                            <a:ext cx="3157855" cy="194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A11B8" w:rsidRPr="00FA11B8">
              <w:rPr>
                <w:rFonts w:ascii="Times New Roman" w:hAnsi="Times New Roman" w:cs="Times New Roman"/>
                <w:noProof/>
                <w:color w:val="002060"/>
                <w:sz w:val="28"/>
                <w:szCs w:val="40"/>
                <w:lang w:eastAsia="ru-RU"/>
              </w:rPr>
              <w:t xml:space="preserve"> </w:t>
            </w:r>
          </w:p>
        </w:tc>
      </w:tr>
      <w:tr w:rsidR="0061501D" w:rsidTr="0061501D">
        <w:trPr>
          <w:trHeight w:val="261"/>
        </w:trPr>
        <w:tc>
          <w:tcPr>
            <w:tcW w:w="11242" w:type="dxa"/>
          </w:tcPr>
          <w:p w:rsidR="0061501D" w:rsidRPr="0061501D" w:rsidRDefault="0061501D" w:rsidP="0061501D">
            <w:pPr>
              <w:jc w:val="center"/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40"/>
                <w:lang w:eastAsia="ru-RU"/>
              </w:rPr>
              <w:t>Акция "Кемерово, мы с тобой"</w:t>
            </w:r>
          </w:p>
        </w:tc>
      </w:tr>
      <w:tr w:rsidR="00FA11B8" w:rsidTr="0061501D">
        <w:trPr>
          <w:trHeight w:val="261"/>
        </w:trPr>
        <w:tc>
          <w:tcPr>
            <w:tcW w:w="11242" w:type="dxa"/>
          </w:tcPr>
          <w:p w:rsidR="00FA11B8" w:rsidRPr="00FA11B8" w:rsidRDefault="00FA11B8" w:rsidP="00FA11B8">
            <w:pPr>
              <w:rPr>
                <w:rFonts w:ascii="Times New Roman" w:hAnsi="Times New Roman" w:cs="Times New Roman"/>
                <w:noProof/>
                <w:color w:val="002060"/>
                <w:sz w:val="28"/>
                <w:szCs w:val="40"/>
                <w:lang w:eastAsia="ru-RU"/>
              </w:rPr>
            </w:pPr>
            <w:r w:rsidRPr="00FA11B8">
              <w:rPr>
                <w:rFonts w:ascii="Times New Roman" w:hAnsi="Times New Roman" w:cs="Times New Roman"/>
                <w:noProof/>
                <w:color w:val="002060"/>
                <w:sz w:val="28"/>
                <w:szCs w:val="40"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3708592</wp:posOffset>
                  </wp:positionH>
                  <wp:positionV relativeFrom="paragraph">
                    <wp:posOffset>44</wp:posOffset>
                  </wp:positionV>
                  <wp:extent cx="3359022" cy="1807535"/>
                  <wp:effectExtent l="0" t="0" r="0" b="2540"/>
                  <wp:wrapSquare wrapText="bothSides"/>
                  <wp:docPr id="8" name="Рисунок 8" descr="C:\Users\Насипли\Desktop\фото печать\IMG-20180329-WA00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асипли\Desktop\фото печать\IMG-20180329-WA006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47" t="30206" r="13001" b="15155"/>
                          <a:stretch/>
                        </pic:blipFill>
                        <pic:spPr bwMode="auto">
                          <a:xfrm>
                            <a:off x="0" y="0"/>
                            <a:ext cx="3359022" cy="1807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11B8">
              <w:rPr>
                <w:rFonts w:ascii="Times New Roman" w:hAnsi="Times New Roman" w:cs="Times New Roman"/>
                <w:noProof/>
                <w:color w:val="002060"/>
                <w:sz w:val="28"/>
                <w:szCs w:val="40"/>
                <w:lang w:eastAsia="ru-RU"/>
              </w:rPr>
              <w:t xml:space="preserve"> Трагедия в Кемерове — это трагедия для всей страны. Вся Россия скорбит по жертвам пожара. По всей территории России прошли акции в память о жертвах пожара в кемеровском торговом центре "Зимняя вишня". Люди в различных уголках России несут к импровизированным мемориалам цветы, детские игрушки, лампады и записки со словами поддержки. В отдельных регионах проходили траурные митинги. И наша школа, несмотря на то что у детей каникулы, организовала акцию "Кемерово, мы с тобой", чтобы почтить память погибших в кемеровском торговом центре. Учителя вместе с детьми, объединившись, запустили в небо белые и красные шары в виде сердец. Как светлые души погибших детей и их родителей</w:t>
            </w:r>
          </w:p>
        </w:tc>
      </w:tr>
      <w:tr w:rsidR="00142F4B" w:rsidTr="0061501D">
        <w:trPr>
          <w:trHeight w:val="811"/>
        </w:trPr>
        <w:tc>
          <w:tcPr>
            <w:tcW w:w="11242" w:type="dxa"/>
          </w:tcPr>
          <w:p w:rsidR="00816C67" w:rsidRDefault="00816C67" w:rsidP="00FA11B8">
            <w:pPr>
              <w:rPr>
                <w:rFonts w:ascii="Times New Roman" w:hAnsi="Times New Roman" w:cs="Times New Roman"/>
                <w:b/>
                <w:color w:val="FF0000"/>
                <w:sz w:val="72"/>
                <w:szCs w:val="72"/>
              </w:rPr>
            </w:pPr>
            <w:r w:rsidRPr="00816C67">
              <w:rPr>
                <w:rFonts w:ascii="Times New Roman" w:hAnsi="Times New Roman" w:cs="Times New Roman"/>
                <w:b/>
                <w:noProof/>
                <w:color w:val="FF0000"/>
                <w:sz w:val="72"/>
                <w:szCs w:val="72"/>
                <w:lang w:eastAsia="ru-RU"/>
              </w:rPr>
              <w:lastRenderedPageBreak/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5527040</wp:posOffset>
                  </wp:positionH>
                  <wp:positionV relativeFrom="paragraph">
                    <wp:posOffset>0</wp:posOffset>
                  </wp:positionV>
                  <wp:extent cx="1409700" cy="1595666"/>
                  <wp:effectExtent l="0" t="0" r="0" b="5080"/>
                  <wp:wrapTight wrapText="bothSides">
                    <wp:wrapPolygon edited="0">
                      <wp:start x="9924" y="0"/>
                      <wp:lineTo x="2919" y="2064"/>
                      <wp:lineTo x="292" y="3096"/>
                      <wp:lineTo x="0" y="4385"/>
                      <wp:lineTo x="0" y="18831"/>
                      <wp:lineTo x="9049" y="21411"/>
                      <wp:lineTo x="9341" y="21411"/>
                      <wp:lineTo x="11968" y="21411"/>
                      <wp:lineTo x="12259" y="21411"/>
                      <wp:lineTo x="21308" y="18831"/>
                      <wp:lineTo x="21308" y="3354"/>
                      <wp:lineTo x="17805" y="1806"/>
                      <wp:lineTo x="11384" y="0"/>
                      <wp:lineTo x="9924" y="0"/>
                    </wp:wrapPolygon>
                  </wp:wrapTight>
                  <wp:docPr id="4" name="Рисунок 4" descr="C:\Users\Насипли\Desktop\профком рисунки\эмблем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асипли\Desktop\профком рисунки\эмблем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595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16C67">
              <w:rPr>
                <w:rFonts w:ascii="Times New Roman" w:hAnsi="Times New Roman" w:cs="Times New Roman"/>
                <w:b/>
                <w:color w:val="FF0000"/>
                <w:sz w:val="72"/>
                <w:szCs w:val="72"/>
              </w:rPr>
              <w:t>ВЕСТНИК</w:t>
            </w:r>
          </w:p>
          <w:p w:rsidR="0062431B" w:rsidRPr="00EA7E3C" w:rsidRDefault="00816C67" w:rsidP="00FA11B8">
            <w:pPr>
              <w:rPr>
                <w:rFonts w:ascii="Times New Roman" w:hAnsi="Times New Roman" w:cs="Times New Roman"/>
                <w:b/>
                <w:color w:val="00B050"/>
                <w:sz w:val="32"/>
                <w:szCs w:val="28"/>
              </w:rPr>
            </w:pPr>
            <w:r w:rsidRPr="00EA7E3C">
              <w:rPr>
                <w:rFonts w:ascii="Times New Roman" w:hAnsi="Times New Roman" w:cs="Times New Roman"/>
                <w:b/>
                <w:color w:val="00B050"/>
                <w:sz w:val="32"/>
                <w:szCs w:val="28"/>
              </w:rPr>
              <w:t>Наш девиз - Профсоюз – твой защитник в работе и жизни!</w:t>
            </w:r>
          </w:p>
          <w:p w:rsidR="00142F4B" w:rsidRPr="00142F4B" w:rsidRDefault="00142F4B" w:rsidP="00FA11B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Профсоюз вам не игрушка,</w:t>
            </w:r>
          </w:p>
          <w:p w:rsidR="00142F4B" w:rsidRPr="00142F4B" w:rsidRDefault="00142F4B" w:rsidP="00FA11B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Не сломаешь, не толкнешь,</w:t>
            </w:r>
          </w:p>
          <w:p w:rsidR="00142F4B" w:rsidRPr="00142F4B" w:rsidRDefault="00142F4B" w:rsidP="00FA11B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Только в нашем профсоюзе</w:t>
            </w:r>
          </w:p>
          <w:p w:rsidR="00816C67" w:rsidRDefault="00142F4B" w:rsidP="00FA11B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  <w:r w:rsidRPr="00142F4B"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Соцзащиту ты найдешь!</w:t>
            </w:r>
          </w:p>
          <w:p w:rsidR="0061501D" w:rsidRPr="00767B25" w:rsidRDefault="0061501D" w:rsidP="00FA11B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</w:p>
        </w:tc>
      </w:tr>
      <w:tr w:rsidR="00142F4B" w:rsidTr="0061501D">
        <w:trPr>
          <w:trHeight w:val="1708"/>
        </w:trPr>
        <w:tc>
          <w:tcPr>
            <w:tcW w:w="11242" w:type="dxa"/>
          </w:tcPr>
          <w:p w:rsidR="0062431B" w:rsidRPr="00FA11B8" w:rsidRDefault="0062431B" w:rsidP="00FA11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</w:pPr>
            <w:r w:rsidRPr="00FA11B8"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  <w:t xml:space="preserve">Коротко о планах на </w:t>
            </w:r>
            <w:r w:rsidR="00B143B9" w:rsidRPr="00FA11B8"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  <w:t>апрель</w:t>
            </w:r>
          </w:p>
          <w:p w:rsidR="00B143B9" w:rsidRPr="00FA11B8" w:rsidRDefault="00B143B9" w:rsidP="00FA11B8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A11B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1. Проверка соблюдения правил пожарной безопасности в школе </w:t>
            </w:r>
          </w:p>
          <w:p w:rsidR="00B143B9" w:rsidRPr="00FA11B8" w:rsidRDefault="00B143B9" w:rsidP="00FA11B8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A11B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2. Отчет уполномоченного по охране труда.</w:t>
            </w:r>
          </w:p>
          <w:p w:rsidR="00B143B9" w:rsidRPr="00FA11B8" w:rsidRDefault="00B143B9" w:rsidP="00FA11B8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A11B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3.Проверить техническое состояние здания, оборудования на соответствие нормам и правилам охраны труда.</w:t>
            </w:r>
          </w:p>
          <w:p w:rsidR="00B143B9" w:rsidRPr="00FA11B8" w:rsidRDefault="00B143B9" w:rsidP="00FA11B8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A11B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4.Экологический субботник по уборке территории.</w:t>
            </w:r>
          </w:p>
          <w:p w:rsidR="00B143B9" w:rsidRPr="00FA11B8" w:rsidRDefault="00B143B9" w:rsidP="00FA11B8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A11B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5. Участие в празднике День здоровье</w:t>
            </w:r>
          </w:p>
          <w:p w:rsidR="0062431B" w:rsidRDefault="0062431B" w:rsidP="00FA11B8">
            <w:pPr>
              <w:jc w:val="right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A11B8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Председатель ППО Сагиндикова А.М</w:t>
            </w:r>
          </w:p>
          <w:p w:rsidR="0061501D" w:rsidRPr="00FA11B8" w:rsidRDefault="0061501D" w:rsidP="00FA11B8">
            <w:pPr>
              <w:jc w:val="righ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730C1" w:rsidTr="0061501D">
        <w:trPr>
          <w:trHeight w:val="113"/>
        </w:trPr>
        <w:tc>
          <w:tcPr>
            <w:tcW w:w="11242" w:type="dxa"/>
          </w:tcPr>
          <w:p w:rsidR="00B730C1" w:rsidRPr="00B730C1" w:rsidRDefault="00B730C1" w:rsidP="00FA11B8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28"/>
                <w:lang w:eastAsia="ru-RU"/>
              </w:rPr>
            </w:pPr>
            <w:r w:rsidRPr="00B730C1"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28"/>
                <w:lang w:eastAsia="ru-RU"/>
              </w:rPr>
              <w:t>Республиканский конкурс «Лучший профсоюзный лидер»</w:t>
            </w:r>
          </w:p>
        </w:tc>
      </w:tr>
      <w:tr w:rsidR="00142F4B" w:rsidTr="0061501D">
        <w:trPr>
          <w:trHeight w:val="3037"/>
        </w:trPr>
        <w:tc>
          <w:tcPr>
            <w:tcW w:w="11242" w:type="dxa"/>
          </w:tcPr>
          <w:p w:rsidR="00BB2859" w:rsidRDefault="00B730C1" w:rsidP="00FA11B8">
            <w:pP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 w:rsidRPr="00B730C1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-1373</wp:posOffset>
                  </wp:positionH>
                  <wp:positionV relativeFrom="paragraph">
                    <wp:posOffset>295</wp:posOffset>
                  </wp:positionV>
                  <wp:extent cx="3412815" cy="2268490"/>
                  <wp:effectExtent l="0" t="0" r="0" b="0"/>
                  <wp:wrapTight wrapText="bothSides">
                    <wp:wrapPolygon edited="0">
                      <wp:start x="0" y="0"/>
                      <wp:lineTo x="0" y="21406"/>
                      <wp:lineTo x="21463" y="21406"/>
                      <wp:lineTo x="21463" y="0"/>
                      <wp:lineTo x="0" y="0"/>
                    </wp:wrapPolygon>
                  </wp:wrapTight>
                  <wp:docPr id="1" name="Рисунок 1" descr="C:\Users\Насипли\Desktop\фото печать\IMG-20180331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сипли\Desktop\фото печать\IMG-20180331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2815" cy="226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143B9" w:rsidRPr="00B143B9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Председатель ППО Сагиндикова Айгуль Магомедовна, победив в муниципальном этапе Республиканского конкурса «Лучший профсоюзный лидер», прошла в финал конкурса, где заняла достойное второе место. Целю данного мероприятия было выявление творчески работающих профсоюзных организаций, их лидеров и активистов, изучение и распространение положительного опыта работы профсоюзных организаций по защите социально-трудовых прав и профессиональных интересов работников образования; стимулирование профессионального роста профсоюзных активистов; формирование общественного мнения о Профсоюзе, о людях, работающих в интересах членов Профсоюза; повышение авторитета руководителей профсоюзных организаций. Грамоту вручал Председатель Республиканской организации Профсоюза М.М. Амиродинов.</w:t>
            </w:r>
          </w:p>
          <w:p w:rsidR="0061501D" w:rsidRPr="00B730C1" w:rsidRDefault="0061501D" w:rsidP="00FA11B8">
            <w:pP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</w:p>
        </w:tc>
      </w:tr>
      <w:tr w:rsidR="00142F4B" w:rsidTr="0061501D">
        <w:trPr>
          <w:trHeight w:val="488"/>
        </w:trPr>
        <w:tc>
          <w:tcPr>
            <w:tcW w:w="11242" w:type="dxa"/>
          </w:tcPr>
          <w:p w:rsidR="00142F4B" w:rsidRPr="00142F4B" w:rsidRDefault="00B730C1" w:rsidP="00FA11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  <w:t>День здоровья</w:t>
            </w:r>
          </w:p>
        </w:tc>
      </w:tr>
      <w:tr w:rsidR="00B730C1" w:rsidTr="0061501D">
        <w:trPr>
          <w:trHeight w:val="488"/>
        </w:trPr>
        <w:tc>
          <w:tcPr>
            <w:tcW w:w="11242" w:type="dxa"/>
          </w:tcPr>
          <w:p w:rsidR="00B730C1" w:rsidRDefault="0061501D" w:rsidP="00FA11B8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6985</wp:posOffset>
                  </wp:positionV>
                  <wp:extent cx="1939290" cy="1513205"/>
                  <wp:effectExtent l="0" t="0" r="3810" b="0"/>
                  <wp:wrapSquare wrapText="bothSides"/>
                  <wp:docPr id="3" name="Рисунок 3" descr="http://buzuluk-school1.ucoz.ru/vospitrabota/shkola-territorija_zdorovj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buzuluk-school1.ucoz.ru/vospitrabota/shkola-territorija_zdorovj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290" cy="151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730C1" w:rsidRPr="00B730C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Тем</w:t>
            </w:r>
            <w:r w:rsidR="00B730C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 дня</w:t>
            </w:r>
            <w:r w:rsidR="00B730C1" w:rsidRPr="00B730C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«Здоровье – стиль жизни». Цель: пропаганда здорового образа жизни, через развитие знаний о сохранении и укреплении здоровья. Пропаганда физкультуры и спорта. Развитие силы, ловкости, выносливости, умении работать сообща. Участниками которого стали ученики и учителя школы. В этот день были проведены эстафеты, спортивные игры</w:t>
            </w:r>
            <w:r w:rsidR="00DE09D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. </w:t>
            </w:r>
            <w:r w:rsidR="00B730C1" w:rsidRPr="00B730C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Программа состязаний была насыщенной. Были организованы велогонки, игра в волейбол меду командами учителей и учеников. Дружеская атмосфера игры сплотила всех ее участников.</w:t>
            </w:r>
          </w:p>
          <w:p w:rsidR="0061501D" w:rsidRDefault="0061501D" w:rsidP="00FA11B8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61501D" w:rsidRPr="00B730C1" w:rsidRDefault="0061501D" w:rsidP="00FA11B8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142F4B" w:rsidTr="0061501D">
        <w:trPr>
          <w:trHeight w:val="222"/>
        </w:trPr>
        <w:tc>
          <w:tcPr>
            <w:tcW w:w="11242" w:type="dxa"/>
          </w:tcPr>
          <w:p w:rsidR="00142F4B" w:rsidRPr="00142F4B" w:rsidRDefault="00DE09D2" w:rsidP="00FA11B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lastRenderedPageBreak/>
              <w:t>Сания Нумеровна - л</w:t>
            </w:r>
            <w:r w:rsidRPr="00DE09D2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учший учитель родного языка – 2018</w:t>
            </w:r>
          </w:p>
        </w:tc>
      </w:tr>
      <w:tr w:rsidR="00142F4B" w:rsidTr="0061501D">
        <w:trPr>
          <w:trHeight w:val="488"/>
        </w:trPr>
        <w:tc>
          <w:tcPr>
            <w:tcW w:w="11242" w:type="dxa"/>
          </w:tcPr>
          <w:p w:rsidR="00142F4B" w:rsidRPr="00DE09D2" w:rsidRDefault="00DE09D2" w:rsidP="00FA11B8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41910</wp:posOffset>
                  </wp:positionV>
                  <wp:extent cx="2004695" cy="2838450"/>
                  <wp:effectExtent l="0" t="0" r="0" b="0"/>
                  <wp:wrapSquare wrapText="bothSides"/>
                  <wp:docPr id="2" name="Рисунок 2" descr="Фото Ортатюбинскаи Сош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Фото Ортатюбинскаи Соша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6" t="1449" b="2145"/>
                          <a:stretch/>
                        </pic:blipFill>
                        <pic:spPr bwMode="auto">
                          <a:xfrm>
                            <a:off x="0" y="0"/>
                            <a:ext cx="2004695" cy="283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09D2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По итогам XI Республиканского конкурса «Лучший учитель родного языка – 2018» Кошанова Сания Нумеровна, учитель МКОУ «Ортатюбинская СОШ» Ногайского района награждена дипломом Минобрнауки РД и нагрудным знаком «Отличник образования Республики Дагестан», как победитель в предметно-языковой номинации: ногайский язык. XI Республиканский конкурс «Лучший учитель родного языка - 2018» проходил на базе гимназии № 11 г. Махачкалы. Конкурс провели с целью выявления лучших учителей родных языков республики, их поддержки и поощрения; повышения престижа предмета «родной язык» в образовательных учреждениях; распространения педагогического опыта лучших учителей родных языков республики, популяризации воздействия изучения родного языка на духовно-нравственное воспитание подрастающего поколения</w:t>
            </w:r>
            <w:r w:rsidR="00FA11B8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.</w:t>
            </w:r>
          </w:p>
        </w:tc>
      </w:tr>
      <w:tr w:rsidR="00FA11B8" w:rsidTr="0061501D">
        <w:trPr>
          <w:trHeight w:val="488"/>
        </w:trPr>
        <w:tc>
          <w:tcPr>
            <w:tcW w:w="11242" w:type="dxa"/>
          </w:tcPr>
          <w:p w:rsidR="00FA11B8" w:rsidRPr="005874DC" w:rsidRDefault="005874DC" w:rsidP="005874DC">
            <w:pPr>
              <w:jc w:val="center"/>
              <w:rPr>
                <w:b/>
                <w:noProof/>
                <w:color w:val="FF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28"/>
                <w:lang w:eastAsia="ru-RU"/>
              </w:rPr>
              <w:t>«Умники и умницы Дагестана»</w:t>
            </w:r>
          </w:p>
        </w:tc>
      </w:tr>
      <w:tr w:rsidR="00FA11B8" w:rsidTr="0061501D">
        <w:trPr>
          <w:trHeight w:val="488"/>
        </w:trPr>
        <w:tc>
          <w:tcPr>
            <w:tcW w:w="11242" w:type="dxa"/>
          </w:tcPr>
          <w:p w:rsidR="00FA11B8" w:rsidRPr="00FA11B8" w:rsidRDefault="005874DC" w:rsidP="005874DC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874DC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-4548</wp:posOffset>
                  </wp:positionH>
                  <wp:positionV relativeFrom="paragraph">
                    <wp:posOffset>1565</wp:posOffset>
                  </wp:positionV>
                  <wp:extent cx="2885923" cy="2200865"/>
                  <wp:effectExtent l="0" t="0" r="0" b="9525"/>
                  <wp:wrapSquare wrapText="bothSides"/>
                  <wp:docPr id="9" name="Рисунок 9" descr="C:\Users\Насипли\Desktop\фото печать\IMG-20180414-WA0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Насипли\Desktop\фото печать\IMG-20180414-WA005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92" t="13025"/>
                          <a:stretch/>
                        </pic:blipFill>
                        <pic:spPr bwMode="auto">
                          <a:xfrm>
                            <a:off x="0" y="0"/>
                            <a:ext cx="2885923" cy="2200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11B8" w:rsidRPr="00FA11B8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 xml:space="preserve">14 апреля 2018 года прошла финальная игра региональной телевизионной гуманитарной олимпиады школьников «Умники и умницы Дагестана». Межитова С.Б. </w:t>
            </w:r>
            <w:r w:rsidR="00FA11B8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 xml:space="preserve">учитель истории и обществознания и </w:t>
            </w: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её ученица Янакаева И.</w:t>
            </w:r>
            <w:r w:rsidR="00FA11B8" w:rsidRPr="00FA11B8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 xml:space="preserve"> ученица 10 класса </w:t>
            </w: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участвовали в даной олимпиаде. Индира игала</w:t>
            </w:r>
            <w:r w:rsidR="00FA11B8" w:rsidRPr="00FA11B8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 xml:space="preserve"> на дорожке в качестве агониста. </w:t>
            </w: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Она</w:t>
            </w:r>
            <w:r w:rsidRPr="00FA11B8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 xml:space="preserve"> награждена дипломом министерства образования и науки республики Дагестан третьей степени и памятным подарком (планшет). </w:t>
            </w:r>
            <w:r w:rsidR="00FA11B8" w:rsidRPr="00FA11B8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 xml:space="preserve">Тема игры: «Год, овеянный боевой славой (75 -летие прорыва блокады Ленинграда (1943 г.); 75 -летие победы в Сталинградской битве (1943 г.); 75 -летие победы в Курской битве (1943 г.)». Теперь </w:t>
            </w: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Сапият Бекмурзаевна и Индира</w:t>
            </w:r>
            <w:r w:rsidR="00FA11B8" w:rsidRPr="00FA11B8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 xml:space="preserve"> поедут в Москву для участия в телевизионной игре «Умники и умницы» Желаем удачи в предстоящей игре.</w:t>
            </w:r>
          </w:p>
        </w:tc>
      </w:tr>
      <w:tr w:rsidR="0061501D" w:rsidTr="0061501D">
        <w:trPr>
          <w:trHeight w:val="488"/>
        </w:trPr>
        <w:tc>
          <w:tcPr>
            <w:tcW w:w="11242" w:type="dxa"/>
          </w:tcPr>
          <w:p w:rsidR="0061501D" w:rsidRPr="0061501D" w:rsidRDefault="0061501D" w:rsidP="0061501D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</w:pPr>
            <w:r w:rsidRPr="0061501D"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  <w:t>Чествование наших победителей в администрации МО «Ногайский район»</w:t>
            </w:r>
          </w:p>
        </w:tc>
      </w:tr>
      <w:tr w:rsidR="0061501D" w:rsidTr="0061501D">
        <w:trPr>
          <w:trHeight w:val="488"/>
        </w:trPr>
        <w:tc>
          <w:tcPr>
            <w:tcW w:w="11242" w:type="dxa"/>
          </w:tcPr>
          <w:p w:rsidR="0061501D" w:rsidRPr="005874DC" w:rsidRDefault="0061501D" w:rsidP="005874DC">
            <w:pP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 w:rsidRPr="0061501D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3828240</wp:posOffset>
                  </wp:positionH>
                  <wp:positionV relativeFrom="paragraph">
                    <wp:posOffset>96520</wp:posOffset>
                  </wp:positionV>
                  <wp:extent cx="2805430" cy="2649855"/>
                  <wp:effectExtent l="0" t="0" r="0" b="0"/>
                  <wp:wrapSquare wrapText="bothSides"/>
                  <wp:docPr id="11" name="Рисунок 11" descr="C:\Users\Насипли\Desktop\фото печать\IMG-20180417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Насипли\Desktop\фото печать\IMG-20180417-WA00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26" t="34007" r="21746" b="20640"/>
                          <a:stretch/>
                        </pic:blipFill>
                        <pic:spPr bwMode="auto">
                          <a:xfrm>
                            <a:off x="0" y="0"/>
                            <a:ext cx="2805430" cy="264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501D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328011</wp:posOffset>
                  </wp:positionH>
                  <wp:positionV relativeFrom="paragraph">
                    <wp:posOffset>16094</wp:posOffset>
                  </wp:positionV>
                  <wp:extent cx="2900680" cy="2682875"/>
                  <wp:effectExtent l="0" t="0" r="0" b="3175"/>
                  <wp:wrapSquare wrapText="bothSides"/>
                  <wp:docPr id="10" name="Рисунок 10" descr="C:\Users\Насипли\Desktop\фото печать\IMG-20180418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Насипли\Desktop\фото печать\IMG-20180418-WA000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43"/>
                          <a:stretch/>
                        </pic:blipFill>
                        <pic:spPr bwMode="auto">
                          <a:xfrm>
                            <a:off x="0" y="0"/>
                            <a:ext cx="2900680" cy="268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bookmarkStart w:id="0" w:name="_GoBack"/>
        <w:bookmarkEnd w:id="0"/>
      </w:tr>
    </w:tbl>
    <w:p w:rsidR="000E4484" w:rsidRDefault="000E4484"/>
    <w:sectPr w:rsidR="000E4484" w:rsidSect="00816C67">
      <w:pgSz w:w="11906" w:h="16838" w:code="9"/>
      <w:pgMar w:top="510" w:right="510" w:bottom="142" w:left="510" w:header="0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93572"/>
    <w:multiLevelType w:val="hybridMultilevel"/>
    <w:tmpl w:val="0BA05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B2245"/>
    <w:multiLevelType w:val="hybridMultilevel"/>
    <w:tmpl w:val="ED58D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C67"/>
    <w:rsid w:val="000E4484"/>
    <w:rsid w:val="00142F4B"/>
    <w:rsid w:val="002542DA"/>
    <w:rsid w:val="00314E94"/>
    <w:rsid w:val="005874DC"/>
    <w:rsid w:val="005C27D2"/>
    <w:rsid w:val="0061501D"/>
    <w:rsid w:val="0062431B"/>
    <w:rsid w:val="00767B25"/>
    <w:rsid w:val="00816C67"/>
    <w:rsid w:val="00825E54"/>
    <w:rsid w:val="008A2C14"/>
    <w:rsid w:val="008E2AF5"/>
    <w:rsid w:val="00AC0607"/>
    <w:rsid w:val="00AE011E"/>
    <w:rsid w:val="00B143B9"/>
    <w:rsid w:val="00B730C1"/>
    <w:rsid w:val="00B90A2A"/>
    <w:rsid w:val="00BB2859"/>
    <w:rsid w:val="00C65EDD"/>
    <w:rsid w:val="00D5480F"/>
    <w:rsid w:val="00DE09D2"/>
    <w:rsid w:val="00E05F69"/>
    <w:rsid w:val="00EA7E3C"/>
    <w:rsid w:val="00ED2AC0"/>
    <w:rsid w:val="00F225C8"/>
    <w:rsid w:val="00FA11B8"/>
    <w:rsid w:val="00FA6201"/>
    <w:rsid w:val="00FB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ECA76"/>
  <w15:chartTrackingRefBased/>
  <w15:docId w15:val="{CCA3FE4A-AAE3-4898-AAFA-A44F4F4E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43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14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4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5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hdphoto" Target="media/hdphoto1.wdp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microsoft.com/office/2007/relationships/hdphoto" Target="media/hdphoto3.wdp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hdphoto" Target="media/hdphoto2.wdp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Насипли</dc:creator>
  <cp:keywords/>
  <dc:description/>
  <cp:lastModifiedBy>Насипли</cp:lastModifiedBy>
  <cp:revision>6</cp:revision>
  <cp:lastPrinted>2018-04-23T20:55:00Z</cp:lastPrinted>
  <dcterms:created xsi:type="dcterms:W3CDTF">2018-03-26T13:16:00Z</dcterms:created>
  <dcterms:modified xsi:type="dcterms:W3CDTF">2018-04-23T20:57:00Z</dcterms:modified>
</cp:coreProperties>
</file>