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B0C" w:rsidRPr="00E1143E" w:rsidRDefault="009F1B0C" w:rsidP="009F1B0C">
      <w:pPr>
        <w:pStyle w:val="a4"/>
        <w:spacing w:before="0" w:beforeAutospacing="0" w:after="0" w:afterAutospacing="0"/>
        <w:jc w:val="center"/>
        <w:textAlignment w:val="baseline"/>
        <w:rPr>
          <w:sz w:val="20"/>
        </w:rPr>
      </w:pPr>
      <w:r w:rsidRPr="00E1143E">
        <w:rPr>
          <w:rFonts w:ascii="Arial" w:eastAsiaTheme="minorEastAsia" w:hAnsi="Arial" w:cstheme="minorBidi"/>
          <w:color w:val="002060"/>
          <w:kern w:val="24"/>
          <w:sz w:val="5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МКОУ «Ортатюбинская СОШ»</w:t>
      </w:r>
    </w:p>
    <w:p w:rsidR="009F1B0C" w:rsidRDefault="009F1B0C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DF0" w:rsidRPr="009F1B0C" w:rsidRDefault="00FF1DF0" w:rsidP="009F1B0C">
      <w:pPr>
        <w:jc w:val="center"/>
        <w:rPr>
          <w:rFonts w:ascii="Times New Roman" w:hAnsi="Times New Roman" w:cs="Times New Roman"/>
          <w:b/>
          <w:color w:val="002060"/>
          <w:sz w:val="56"/>
          <w:szCs w:val="28"/>
        </w:rPr>
      </w:pPr>
      <w:r w:rsidRPr="009F1B0C">
        <w:rPr>
          <w:rFonts w:ascii="Times New Roman" w:hAnsi="Times New Roman" w:cs="Times New Roman"/>
          <w:b/>
          <w:color w:val="002060"/>
          <w:sz w:val="56"/>
          <w:szCs w:val="28"/>
        </w:rPr>
        <w:t>ЗАКОН СОХРАНЕНИЯ ИМПУЛЬСА В МЕХАНИКЕ И ТЕХНИКЕ</w:t>
      </w:r>
    </w:p>
    <w:p w:rsidR="00FF1DF0" w:rsidRPr="00FF1DF0" w:rsidRDefault="009F1B0C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341762</wp:posOffset>
            </wp:positionV>
            <wp:extent cx="6564630" cy="4366895"/>
            <wp:effectExtent l="0" t="0" r="7620" b="0"/>
            <wp:wrapSquare wrapText="bothSides"/>
            <wp:docPr id="13" name="Рисунок 13" descr="ракета взлет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кета взлетае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43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DF0"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9F1B0C" w:rsidRDefault="009F1B0C" w:rsidP="00FF1DF0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E000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Выполнила ученица 9 класса 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>Саитова С.</w:t>
      </w:r>
    </w:p>
    <w:p w:rsidR="009F1B0C" w:rsidRDefault="009F1B0C" w:rsidP="00FF1DF0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Руководитель Шандиева К.Т.</w:t>
      </w:r>
    </w:p>
    <w:p w:rsidR="009F1B0C" w:rsidRDefault="009F1B0C" w:rsidP="00FF1DF0">
      <w:pPr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9F1B0C" w:rsidRDefault="009F1B0C" w:rsidP="00FF1DF0">
      <w:pPr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9F1B0C" w:rsidRDefault="009F1B0C" w:rsidP="00FF1DF0">
      <w:pPr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9F1B0C" w:rsidRDefault="009F1B0C" w:rsidP="00FF1DF0">
      <w:pPr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9F1B0C" w:rsidRDefault="009F1B0C" w:rsidP="00FF1DF0">
      <w:pPr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основе многих впечатляющих технических достижений последнего времени лежат базовые законы физики, и один из таких законов – закон сохранения импульса, без которого был бы немыслим, например, запуск спутников на орбиту Земли и многие сопутствующие достижения.</w:t>
      </w:r>
    </w:p>
    <w:p w:rsidR="00FF1DF0" w:rsidRPr="009F1B0C" w:rsidRDefault="00FF1DF0" w:rsidP="009F1B0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9F1B0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Проявление закона сохранения импульса в природе и технике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Закон сохранения импульса лежит в основе такого интересного явления как реактивное движение, которое находит активное применение, как в природе (</w:t>
      </w:r>
      <w:hyperlink r:id="rId5" w:tgtFrame="_blank" w:history="1">
        <w:r w:rsidRPr="00FF1D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осьминоги</w:t>
        </w:r>
      </w:hyperlink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, кальмары, медузы и некоторые другие обитатели морей, хотя и не знакомы с физикой, отлично его применяют, плавая в океанских пучинах с помощью своих природных реактивных двигателей), так и технике (ракеты, самолеты, космические корабли). Более детально обо всем этом вы можете почитать в нашей статье про </w:t>
      </w:r>
      <w:hyperlink r:id="rId6" w:tgtFrame="_blank" w:history="1">
        <w:r w:rsidRPr="00FF1DF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реактивное движение</w:t>
        </w:r>
      </w:hyperlink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, а здесь же мы сосредоточимся именно на основе этого самого движения, физическом законе сохранения импульса.</w:t>
      </w:r>
      <w:r w:rsidR="009F1B0C" w:rsidRPr="009F1B0C">
        <w:rPr>
          <w:noProof/>
          <w:lang w:eastAsia="ru-RU"/>
        </w:rPr>
        <w:t xml:space="preserve"> </w:t>
      </w:r>
      <w:r w:rsidR="009F1B0C">
        <w:rPr>
          <w:noProof/>
          <w:lang w:eastAsia="ru-RU"/>
        </w:rPr>
        <w:drawing>
          <wp:inline distT="0" distB="0" distL="0" distR="0" wp14:anchorId="45BA3C0F" wp14:editId="0AFC836F">
            <wp:extent cx="6300046" cy="3842166"/>
            <wp:effectExtent l="0" t="0" r="5715" b="6350"/>
            <wp:docPr id="2" name="Рисунок 2" descr="https://ds04.infourok.ru/uploads/ex/097b/000894fa-79643cd6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97b/000894fa-79643cd6/img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85"/>
                    <a:stretch/>
                  </pic:blipFill>
                  <pic:spPr bwMode="auto">
                    <a:xfrm>
                      <a:off x="0" y="0"/>
                      <a:ext cx="6300046" cy="384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DF0" w:rsidRPr="009F1B0C" w:rsidRDefault="00FF1DF0" w:rsidP="009F1B0C">
      <w:pPr>
        <w:tabs>
          <w:tab w:val="left" w:pos="3828"/>
        </w:tabs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9F1B0C">
        <w:rPr>
          <w:rFonts w:ascii="Times New Roman" w:hAnsi="Times New Roman" w:cs="Times New Roman"/>
          <w:b/>
          <w:color w:val="002060"/>
          <w:sz w:val="36"/>
          <w:szCs w:val="28"/>
        </w:rPr>
        <w:t>Выражение закона сохранения импульса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Итак, попробуем сформулировать закон сохранения импульса, он будет звучать так: векторная сила импульсов всех тел закрытой системы является постоянной величиной, если векторная сума внешних сил, действующих на систему тел равна нулю.</w:t>
      </w:r>
    </w:p>
    <w:p w:rsidR="00FF1DF0" w:rsidRPr="00FF1DF0" w:rsidRDefault="009F1B0C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22500" cy="2394585"/>
            <wp:effectExtent l="0" t="0" r="6350" b="5715"/>
            <wp:wrapSquare wrapText="bothSides"/>
            <wp:docPr id="14" name="Рисунок 14" descr="Закон сохранения импуль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кон сохранения импульс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DF0"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Схематическое изображение закона сохранения импульса, из него как мы видим суммарный импульс системы из двух шариков сохраняется после их столкновения.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Чтобы чуть лучше прояснить это академическое определение закона сохранения импульса, разберем само понятие импульса.</w:t>
      </w:r>
    </w:p>
    <w:p w:rsidR="00FF1DF0" w:rsidRPr="00CF221F" w:rsidRDefault="00FF1DF0" w:rsidP="00CF221F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CF221F">
        <w:rPr>
          <w:rFonts w:ascii="Times New Roman" w:hAnsi="Times New Roman" w:cs="Times New Roman"/>
          <w:b/>
          <w:color w:val="002060"/>
          <w:sz w:val="32"/>
          <w:szCs w:val="28"/>
        </w:rPr>
        <w:t>Что такое импульс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Под импульсом понимается произведение массы тела на его скорость, выраженное этой формулой:</w:t>
      </w:r>
    </w:p>
    <w:p w:rsidR="00FF1DF0" w:rsidRPr="00FF1DF0" w:rsidRDefault="00CF221F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4808483</wp:posOffset>
            </wp:positionH>
            <wp:positionV relativeFrom="paragraph">
              <wp:posOffset>4445</wp:posOffset>
            </wp:positionV>
            <wp:extent cx="1427255" cy="646386"/>
            <wp:effectExtent l="0" t="0" r="1905" b="1905"/>
            <wp:wrapTight wrapText="bothSides">
              <wp:wrapPolygon edited="0">
                <wp:start x="0" y="0"/>
                <wp:lineTo x="0" y="21027"/>
                <wp:lineTo x="21340" y="21027"/>
                <wp:lineTo x="21340" y="0"/>
                <wp:lineTo x="0" y="0"/>
              </wp:wrapPolygon>
            </wp:wrapTight>
            <wp:docPr id="15" name="Рисунок 15" descr="импуль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мпуль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255" cy="64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А поскольку импульс величина векторная, то направлен он всегда в ту же сторону, в которую направлена и скорость. Само же слово «импульс» с латыни переводится как «толкать», «двигать».</w:t>
      </w:r>
    </w:p>
    <w:p w:rsidR="00FF1DF0" w:rsidRPr="00FF1DF0" w:rsidRDefault="00CF221F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6350</wp:posOffset>
            </wp:positionV>
            <wp:extent cx="3101340" cy="3388995"/>
            <wp:effectExtent l="0" t="0" r="3810" b="1905"/>
            <wp:wrapSquare wrapText="bothSides"/>
            <wp:docPr id="6" name="Рисунок 6" descr="https://ih0.redbubble.net/image.333052090.5598/flat,800x800,075,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h0.redbubble.net/image.333052090.5598/flat,800x800,075,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1DF0"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Первым ученым, кто ввел понятие импульса в академическую науку, был знаменитый Рене Декарт. Импульс он применил как величину, заменяющую силу. Причина этого была очевидной, измерить силу достаточно сложно, а вот посчитать массу и скорость уже в разы проще. Именно поэтому часто говорят, что импульс не что иное, а количество движения. Ну а поскольку импульс служить выражением силы, необходимо соединить эти два понятия, таким образом, появился импульс силы.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Импульс силы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Под импульсом силы понимается произведение силы на время, в течение которого эта сила действует.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Так выглядит формула импульса силы.</w:t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 wp14:anchorId="1D0E1AA4" wp14:editId="5B80E2B3">
            <wp:extent cx="473075" cy="346710"/>
            <wp:effectExtent l="0" t="0" r="3175" b="0"/>
            <wp:docPr id="16" name="Рисунок 16" descr="импульс си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мпульс сил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F0" w:rsidRPr="00FF1DF0" w:rsidRDefault="00FF1DF0" w:rsidP="00FF1D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закона сохранения импульса</w:t>
      </w:r>
    </w:p>
    <w:p w:rsidR="001D076D" w:rsidRPr="00FF1DF0" w:rsidRDefault="00FF1DF0" w:rsidP="00FF1DF0">
      <w:pPr>
        <w:rPr>
          <w:color w:val="000000" w:themeColor="text1"/>
        </w:rPr>
      </w:pPr>
      <w:r w:rsidRPr="00FF1DF0">
        <w:rPr>
          <w:rFonts w:ascii="Times New Roman" w:hAnsi="Times New Roman" w:cs="Times New Roman"/>
          <w:color w:val="000000" w:themeColor="text1"/>
          <w:sz w:val="28"/>
          <w:szCs w:val="28"/>
        </w:rPr>
        <w:t>Основываясь на законе сохранения импульса, как мы уже упомянули выше, были построены первые ракеты, запущены спутники, этот</w:t>
      </w:r>
      <w:r w:rsidRPr="00FF1DF0">
        <w:rPr>
          <w:color w:val="000000" w:themeColor="text1"/>
        </w:rPr>
        <w:t xml:space="preserve"> </w:t>
      </w:r>
      <w:r w:rsidRPr="00CF221F">
        <w:rPr>
          <w:rFonts w:ascii="Times New Roman" w:hAnsi="Times New Roman" w:cs="Times New Roman"/>
          <w:color w:val="000000" w:themeColor="text1"/>
          <w:sz w:val="28"/>
        </w:rPr>
        <w:t>закон лежит в основе проектирования самолетных двигателей и разной другой техники.</w:t>
      </w:r>
      <w:bookmarkStart w:id="0" w:name="_GoBack"/>
      <w:bookmarkEnd w:id="0"/>
    </w:p>
    <w:sectPr w:rsidR="001D076D" w:rsidRPr="00FF1DF0" w:rsidSect="00FF1DF0">
      <w:pgSz w:w="11906" w:h="16838"/>
      <w:pgMar w:top="993" w:right="991" w:bottom="993" w:left="993" w:header="709" w:footer="709" w:gutter="0"/>
      <w:pgBorders w:offsetFrom="page">
        <w:top w:val="flowersModern2" w:sz="15" w:space="24" w:color="002060"/>
        <w:left w:val="flowersModern2" w:sz="15" w:space="24" w:color="002060"/>
        <w:bottom w:val="flowersModern2" w:sz="15" w:space="24" w:color="002060"/>
        <w:right w:val="flowersModern2" w:sz="15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F0"/>
    <w:rsid w:val="000B6813"/>
    <w:rsid w:val="001D076D"/>
    <w:rsid w:val="009F1B0C"/>
    <w:rsid w:val="00CF221F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81CD"/>
  <w15:chartTrackingRefBased/>
  <w15:docId w15:val="{F32E16CD-FDF0-409D-B936-ADE99460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DF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F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2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2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2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vayka.org/fizika/reaktivnoe-dvizhenie-v-prirode-i-tehnike/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www.poznavayka.org/zoologiya/osminog-udivitelnyiy-mollyusk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cp:lastPrinted>2018-12-24T19:12:00Z</cp:lastPrinted>
  <dcterms:created xsi:type="dcterms:W3CDTF">2018-12-24T18:58:00Z</dcterms:created>
  <dcterms:modified xsi:type="dcterms:W3CDTF">2018-12-24T19:14:00Z</dcterms:modified>
</cp:coreProperties>
</file>