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77" w:rsidRPr="00C02C77" w:rsidRDefault="00C02C77" w:rsidP="00C02C7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02C77">
        <w:rPr>
          <w:rFonts w:ascii="inherit" w:eastAsia="Times New Roman" w:hAnsi="inherit" w:cs="Times New Roman"/>
          <w:b/>
          <w:bCs/>
          <w:color w:val="000000"/>
          <w:kern w:val="36"/>
          <w:sz w:val="53"/>
          <w:lang w:eastAsia="ru-RU"/>
        </w:rPr>
        <w:t>Яйцо отварное</w:t>
      </w:r>
    </w:p>
    <w:p w:rsidR="00C02C77" w:rsidRPr="00C02C77" w:rsidRDefault="00C02C77" w:rsidP="00C02C7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C02C77" w:rsidRPr="00C02C77" w:rsidRDefault="00402C60" w:rsidP="00C02C7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ТЕХНИКО-ТЕХНОЛОГИЧЕСКАЯ КАРТА №8 </w:t>
      </w:r>
      <w:r w:rsidR="00C02C77" w:rsidRPr="00C02C77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Яйцо отварное</w:t>
      </w:r>
    </w:p>
    <w:p w:rsidR="00C02C77" w:rsidRPr="00C02C77" w:rsidRDefault="00C02C77" w:rsidP="00C02C7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C02C77" w:rsidRPr="00C02C77" w:rsidRDefault="00C02C77" w:rsidP="00C02C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ОБЛАСТЬ ПРИМЕНЕНИЯ</w:t>
      </w:r>
    </w:p>
    <w:p w:rsidR="00C02C77" w:rsidRPr="00C02C77" w:rsidRDefault="00C02C77" w:rsidP="00C02C7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C02C77" w:rsidRPr="00C02C77" w:rsidRDefault="00C02C77" w:rsidP="00C02C7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Настоящая технико-технологическая карта разработана в соответствии ГОСТ 31987-2012 и распространяется на блюдо Яйцо отварное вырабатываемое объектом общественного питания.</w:t>
      </w:r>
    </w:p>
    <w:p w:rsidR="00C02C77" w:rsidRPr="00C02C77" w:rsidRDefault="00C02C77" w:rsidP="00C02C7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</w:t>
      </w:r>
    </w:p>
    <w:p w:rsidR="00C02C77" w:rsidRPr="00C02C77" w:rsidRDefault="00C02C77" w:rsidP="00C02C7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СЫРЬЮ</w:t>
      </w:r>
    </w:p>
    <w:p w:rsidR="00C02C77" w:rsidRPr="00C02C77" w:rsidRDefault="00C02C77" w:rsidP="00C02C7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C02C77" w:rsidRPr="00C02C77" w:rsidRDefault="00C02C77" w:rsidP="00C02C7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 действующих нормативных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</w:t>
      </w:r>
    </w:p>
    <w:p w:rsidR="00C02C77" w:rsidRPr="00C02C77" w:rsidRDefault="00C02C77" w:rsidP="00C02C7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C02C77" w:rsidRPr="00C02C77" w:rsidRDefault="00C02C77" w:rsidP="00C02C7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3. РЕЦЕПТУРА</w:t>
      </w:r>
    </w:p>
    <w:p w:rsidR="00C02C77" w:rsidRDefault="00C02C77" w:rsidP="00C02C7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7964" w:type="dxa"/>
        <w:tblInd w:w="93" w:type="dxa"/>
        <w:tblLook w:val="04A0"/>
      </w:tblPr>
      <w:tblGrid>
        <w:gridCol w:w="5914"/>
        <w:gridCol w:w="1049"/>
        <w:gridCol w:w="1001"/>
      </w:tblGrid>
      <w:tr w:rsidR="00C02C77" w:rsidRPr="00C02C77" w:rsidTr="00C02C77">
        <w:trPr>
          <w:trHeight w:val="475"/>
        </w:trPr>
        <w:tc>
          <w:tcPr>
            <w:tcW w:w="5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  <w:t>Наименование продуктов, полуфабрикатов</w:t>
            </w:r>
          </w:p>
        </w:tc>
        <w:tc>
          <w:tcPr>
            <w:tcW w:w="19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  <w:t>Масса, г</w:t>
            </w:r>
          </w:p>
        </w:tc>
      </w:tr>
      <w:tr w:rsidR="00C02C77" w:rsidRPr="00C02C77" w:rsidTr="00C02C77">
        <w:trPr>
          <w:trHeight w:val="475"/>
        </w:trPr>
        <w:tc>
          <w:tcPr>
            <w:tcW w:w="5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брутто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нетто</w:t>
            </w:r>
          </w:p>
        </w:tc>
      </w:tr>
      <w:tr w:rsidR="00C02C77" w:rsidRPr="00C02C77" w:rsidTr="00C02C77">
        <w:trPr>
          <w:trHeight w:val="475"/>
        </w:trPr>
        <w:tc>
          <w:tcPr>
            <w:tcW w:w="5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color w:val="000000"/>
                <w:lang w:eastAsia="ru-RU"/>
              </w:rPr>
              <w:t>Яйца ( в шт.)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40</w:t>
            </w:r>
          </w:p>
        </w:tc>
      </w:tr>
      <w:tr w:rsidR="00C02C77" w:rsidRPr="00C02C77" w:rsidTr="00C02C77">
        <w:trPr>
          <w:trHeight w:val="475"/>
        </w:trPr>
        <w:tc>
          <w:tcPr>
            <w:tcW w:w="5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ВЫХОД: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—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1</w:t>
            </w:r>
            <w:r w:rsidRPr="00C02C77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шт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/40г</w:t>
            </w:r>
          </w:p>
        </w:tc>
      </w:tr>
    </w:tbl>
    <w:p w:rsidR="00C02C77" w:rsidRDefault="00C02C77" w:rsidP="00C02C7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C02C77" w:rsidRPr="00C02C77" w:rsidRDefault="00C02C77" w:rsidP="00C02C7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C02C77" w:rsidRPr="00C02C77" w:rsidRDefault="00C02C77" w:rsidP="00C02C7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  <w:r w:rsidRPr="00C02C77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4. ТЕХНОЛОГИЧЕСКИЙ ПРОЦЕСС</w:t>
      </w:r>
    </w:p>
    <w:p w:rsidR="00C02C77" w:rsidRPr="00C02C77" w:rsidRDefault="00C02C77" w:rsidP="00C02C7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C02C77" w:rsidRPr="00C02C77" w:rsidRDefault="00C02C77" w:rsidP="00C02C7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Яйца погружают в кипящую подсолённую воду ( 3л воды и 40-50г соли на 10 яиц) и варят вкрутую 8-10 минут с момента закипания. Для облегчения очистки от скорлупы яйца сразу же после варки погружают в холодную воду.</w:t>
      </w:r>
    </w:p>
    <w:p w:rsidR="00C02C77" w:rsidRPr="00C02C77" w:rsidRDefault="00C02C77" w:rsidP="00C02C7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Подают яйца очищенными по 1 и 1/2шт на порцию.</w:t>
      </w:r>
    </w:p>
    <w:p w:rsidR="00C02C77" w:rsidRPr="00C02C77" w:rsidRDefault="00C02C77" w:rsidP="00C02C7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C02C77" w:rsidRPr="00C02C77" w:rsidRDefault="00C02C77" w:rsidP="00C02C7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ОФОРМЛЕНИЮ, РЕАЛИЗАЦИИ И ХРАНЕНИЮ</w:t>
      </w:r>
    </w:p>
    <w:p w:rsidR="00C02C77" w:rsidRPr="00C02C77" w:rsidRDefault="00C02C77" w:rsidP="00C02C7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C02C77" w:rsidRPr="00C02C77" w:rsidRDefault="00C02C77" w:rsidP="00C02C7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lastRenderedPageBreak/>
        <w:t>Подача: Блюдо готовят по заказу потребителя, используют согласно рецептуре основного блюда. Срок хранения и реализации согласно СанПин2.3.2.1324-03, СанПин2.3.6.1079-01 Примечание: технологическая карта составлена на основании акта проработки.</w:t>
      </w:r>
    </w:p>
    <w:p w:rsidR="00C02C77" w:rsidRPr="00C02C77" w:rsidRDefault="00C02C77" w:rsidP="00C02C7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C02C77" w:rsidRPr="00C02C77" w:rsidRDefault="00C02C77" w:rsidP="00C02C7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ПОКАЗАТЕЛИ КАЧЕСТВА И БЕЗОПАСНОСТИ</w:t>
      </w:r>
    </w:p>
    <w:p w:rsidR="00C02C77" w:rsidRPr="00C02C77" w:rsidRDefault="00C02C77" w:rsidP="00C02C7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C02C77" w:rsidRPr="00C02C77" w:rsidRDefault="00C02C77" w:rsidP="00C02C7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6.1 Органолептические показатели качества:</w:t>
      </w:r>
    </w:p>
    <w:p w:rsidR="00C02C77" w:rsidRPr="00C02C77" w:rsidRDefault="00C02C77" w:rsidP="00C02C7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C02C77" w:rsidRPr="00C02C77" w:rsidRDefault="00C02C77" w:rsidP="00C02C7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Внешний вид:   </w:t>
      </w:r>
      <w:r w:rsidRPr="00C02C7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кругло- овальной формы, без трещин на поверхности;</w:t>
      </w:r>
    </w:p>
    <w:p w:rsidR="00C02C77" w:rsidRPr="00C02C77" w:rsidRDefault="00C02C77" w:rsidP="00C02C7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Консистенция:</w:t>
      </w:r>
      <w:r w:rsidRPr="00C02C7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 умеренно плотная;</w:t>
      </w:r>
    </w:p>
    <w:p w:rsidR="00C02C77" w:rsidRPr="00C02C77" w:rsidRDefault="00C02C77" w:rsidP="00C02C7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Цвет:  </w:t>
      </w:r>
      <w:r w:rsidRPr="00C02C7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белок – белый, желток- жёлтый;</w:t>
      </w:r>
    </w:p>
    <w:p w:rsidR="00C02C77" w:rsidRPr="00C02C77" w:rsidRDefault="00C02C77" w:rsidP="00C02C7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Вкус: </w:t>
      </w:r>
      <w:r w:rsidRPr="00C02C7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 свежего варёного яйца, приятный;</w:t>
      </w:r>
    </w:p>
    <w:p w:rsidR="00C02C77" w:rsidRPr="00C02C77" w:rsidRDefault="00C02C77" w:rsidP="00C02C7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Запах:  </w:t>
      </w:r>
      <w:r w:rsidRPr="00C02C7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свойственный  свежесваренным  яйцам.</w:t>
      </w:r>
    </w:p>
    <w:p w:rsidR="00C02C77" w:rsidRPr="00C02C77" w:rsidRDefault="00C02C77" w:rsidP="00C02C7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C02C77" w:rsidRPr="00C02C77" w:rsidRDefault="00C02C77" w:rsidP="00C02C7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6.2 Микробиологические и физико-химические показатели :</w:t>
      </w:r>
    </w:p>
    <w:p w:rsidR="00C02C77" w:rsidRPr="00C02C77" w:rsidRDefault="00C02C77" w:rsidP="00C02C7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C02C77" w:rsidRPr="00C02C77" w:rsidRDefault="00C02C77" w:rsidP="00C02C7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По микробиологическим и физико-химическим показателям данное блюдо соответствует требованиям технического регламента Таможенного союза «О безопасности пищевой продукции»(ТР ТС 021/2011)</w:t>
      </w:r>
    </w:p>
    <w:p w:rsidR="00C02C77" w:rsidRPr="00C02C77" w:rsidRDefault="00C02C77" w:rsidP="00C02C7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C02C77" w:rsidRPr="00C02C77" w:rsidRDefault="00C02C77" w:rsidP="00C02C7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C02C77" w:rsidRPr="00C02C77" w:rsidRDefault="00C02C77" w:rsidP="00C02C77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ПИЩЕВАЯ И ЭНЕРГЕТИЧЕСКАЯ ЦЕННОСТЬ</w:t>
      </w:r>
    </w:p>
    <w:p w:rsidR="00C02C77" w:rsidRDefault="00C02C77" w:rsidP="00C02C7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9479" w:type="dxa"/>
        <w:tblInd w:w="-481" w:type="dxa"/>
        <w:tblLook w:val="04A0"/>
      </w:tblPr>
      <w:tblGrid>
        <w:gridCol w:w="1012"/>
        <w:gridCol w:w="941"/>
        <w:gridCol w:w="937"/>
        <w:gridCol w:w="1335"/>
        <w:gridCol w:w="1941"/>
        <w:gridCol w:w="940"/>
        <w:gridCol w:w="867"/>
        <w:gridCol w:w="487"/>
        <w:gridCol w:w="540"/>
        <w:gridCol w:w="479"/>
      </w:tblGrid>
      <w:tr w:rsidR="00C02C77" w:rsidRPr="00C02C77" w:rsidTr="00C02C77">
        <w:trPr>
          <w:trHeight w:val="309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  <w:t>Выход,</w:t>
            </w:r>
          </w:p>
        </w:tc>
        <w:tc>
          <w:tcPr>
            <w:tcW w:w="51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  <w:t>Минеральные вещества, мг</w:t>
            </w:r>
          </w:p>
        </w:tc>
        <w:tc>
          <w:tcPr>
            <w:tcW w:w="1506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  <w:t>Витамины,</w:t>
            </w:r>
          </w:p>
        </w:tc>
      </w:tr>
      <w:tr w:rsidR="00C02C77" w:rsidRPr="00C02C77" w:rsidTr="00C02C77">
        <w:trPr>
          <w:trHeight w:val="324"/>
        </w:trPr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  <w:t>г</w:t>
            </w:r>
          </w:p>
        </w:tc>
        <w:tc>
          <w:tcPr>
            <w:tcW w:w="5154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  <w:t> мг</w:t>
            </w:r>
          </w:p>
        </w:tc>
      </w:tr>
      <w:tr w:rsidR="00C02C77" w:rsidRPr="00C02C77" w:rsidTr="00C02C77">
        <w:trPr>
          <w:trHeight w:val="618"/>
        </w:trPr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C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белки,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жиры,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углеводы,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энергетическая ценность,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Са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Fe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В</w:t>
            </w:r>
            <w:r w:rsidRPr="00C02C77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В</w:t>
            </w:r>
            <w:r w:rsidRPr="00C02C77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С</w:t>
            </w:r>
          </w:p>
        </w:tc>
      </w:tr>
      <w:tr w:rsidR="00C02C77" w:rsidRPr="00C02C77" w:rsidTr="00C02C77">
        <w:trPr>
          <w:trHeight w:val="324"/>
        </w:trPr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C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г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г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 ккал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</w:p>
        </w:tc>
      </w:tr>
      <w:tr w:rsidR="00C02C77" w:rsidRPr="00C02C77" w:rsidTr="00C02C77">
        <w:trPr>
          <w:trHeight w:val="309"/>
        </w:trPr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</w:tr>
      <w:tr w:rsidR="00C02C77" w:rsidRPr="00C02C77" w:rsidTr="00C02C77">
        <w:trPr>
          <w:trHeight w:val="309"/>
        </w:trPr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color w:val="000000"/>
                <w:lang w:eastAsia="ru-RU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color w:val="000000"/>
                <w:lang w:eastAsia="ru-RU"/>
              </w:rPr>
              <w:t>5,08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color w:val="000000"/>
                <w:lang w:eastAsia="ru-RU"/>
              </w:rPr>
              <w:t>4,6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color w:val="000000"/>
                <w:lang w:eastAsia="ru-RU"/>
              </w:rPr>
              <w:t>0,28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color w:val="000000"/>
                <w:lang w:eastAsia="ru-RU"/>
              </w:rPr>
              <w:t>63</w:t>
            </w:r>
            <w:r w:rsidR="00272F27">
              <w:rPr>
                <w:rFonts w:ascii="inherit" w:eastAsia="Times New Roman" w:hAnsi="inherit" w:cs="Times New Roman"/>
                <w:color w:val="000000"/>
                <w:lang w:eastAsia="ru-RU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color w:val="000000"/>
                <w:lang w:eastAsia="ru-RU"/>
              </w:rPr>
              <w:t>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color w:val="000000"/>
                <w:lang w:eastAsia="ru-RU"/>
              </w:rPr>
              <w:t>0,2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color w:val="000000"/>
                <w:lang w:eastAsia="ru-RU"/>
              </w:rPr>
              <w:t>—</w:t>
            </w:r>
          </w:p>
        </w:tc>
      </w:tr>
      <w:tr w:rsidR="00C02C77" w:rsidRPr="00C02C77" w:rsidTr="00C02C77">
        <w:trPr>
          <w:trHeight w:val="324"/>
        </w:trPr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C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C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C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C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C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02C77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C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C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C77" w:rsidRPr="00C02C77" w:rsidRDefault="00C02C77" w:rsidP="00C0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C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C02C77" w:rsidRPr="00C02C77" w:rsidRDefault="00C02C77" w:rsidP="00C02C7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C02C77" w:rsidRPr="00C02C77" w:rsidRDefault="00C02C77" w:rsidP="00C02C7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02C7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Инженер-технолог:</w:t>
      </w: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О.Ф.Гончарова</w:t>
      </w:r>
    </w:p>
    <w:p w:rsidR="001C366C" w:rsidRDefault="001C366C"/>
    <w:sectPr w:rsidR="001C366C" w:rsidSect="001C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434"/>
    <w:multiLevelType w:val="multilevel"/>
    <w:tmpl w:val="1D6C03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35DDA"/>
    <w:multiLevelType w:val="multilevel"/>
    <w:tmpl w:val="7136B3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62DB9"/>
    <w:multiLevelType w:val="multilevel"/>
    <w:tmpl w:val="A17479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C46FB"/>
    <w:multiLevelType w:val="multilevel"/>
    <w:tmpl w:val="83E6B6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756FC7"/>
    <w:multiLevelType w:val="multilevel"/>
    <w:tmpl w:val="28D2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2C77"/>
    <w:rsid w:val="001C366C"/>
    <w:rsid w:val="00213194"/>
    <w:rsid w:val="00272F27"/>
    <w:rsid w:val="003A1DE3"/>
    <w:rsid w:val="00402C60"/>
    <w:rsid w:val="00976C37"/>
    <w:rsid w:val="00B10F46"/>
    <w:rsid w:val="00C02C77"/>
    <w:rsid w:val="00F9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6C"/>
  </w:style>
  <w:style w:type="paragraph" w:styleId="1">
    <w:name w:val="heading 1"/>
    <w:basedOn w:val="a"/>
    <w:link w:val="10"/>
    <w:uiPriority w:val="9"/>
    <w:qFormat/>
    <w:rsid w:val="00C02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02C77"/>
    <w:rPr>
      <w:b/>
      <w:bCs/>
    </w:rPr>
  </w:style>
  <w:style w:type="paragraph" w:styleId="a4">
    <w:name w:val="Normal (Web)"/>
    <w:basedOn w:val="a"/>
    <w:uiPriority w:val="99"/>
    <w:unhideWhenUsed/>
    <w:rsid w:val="00C0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02C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7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6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7</cp:revision>
  <dcterms:created xsi:type="dcterms:W3CDTF">2020-10-06T09:04:00Z</dcterms:created>
  <dcterms:modified xsi:type="dcterms:W3CDTF">2020-10-18T12:47:00Z</dcterms:modified>
</cp:coreProperties>
</file>